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7CA5BA" w14:textId="77777777" w:rsidR="0011379A" w:rsidRDefault="00392B83">
      <w:pPr>
        <w:pStyle w:val="Title"/>
        <w:jc w:val="center"/>
        <w:rPr>
          <w:rFonts w:ascii="Times New Roman" w:eastAsia="Times New Roman" w:hAnsi="Times New Roman"/>
          <w:sz w:val="36"/>
          <w:szCs w:val="36"/>
        </w:rPr>
      </w:pPr>
      <w:r>
        <w:rPr>
          <w:lang w:val="en-US"/>
        </w:rPr>
        <w:t>Digital Will</w:t>
      </w:r>
      <w:r>
        <w:t xml:space="preserve"> Cheat Sheet</w:t>
      </w:r>
    </w:p>
    <w:p w14:paraId="6DD41E82" w14:textId="77777777" w:rsidR="0011379A" w:rsidRDefault="00392B83">
      <w:pPr>
        <w:pStyle w:val="Heading2"/>
        <w:rPr>
          <w:lang w:val="en-US"/>
        </w:rPr>
      </w:pPr>
      <w:r>
        <w:rPr>
          <w:lang w:val="en-US"/>
        </w:rPr>
        <w:t>Sadly, most of us don’t know when our time might be up. Don’t let your digital life be a virtual maze for your loved ones to try and navigate.</w:t>
      </w:r>
      <w:bookmarkStart w:id="0" w:name="_GoBack"/>
      <w:bookmarkEnd w:id="0"/>
    </w:p>
    <w:p w14:paraId="251148DD" w14:textId="24298C57" w:rsidR="0011379A" w:rsidRDefault="00392B83">
      <w:pPr>
        <w:rPr>
          <w:lang w:val="en-US"/>
        </w:rPr>
      </w:pPr>
      <w:r>
        <w:rPr>
          <w:lang w:val="en-US"/>
        </w:rPr>
        <w:t xml:space="preserve">The purpose of this cheat sheet is to help you start thinking about how to catalogue </w:t>
      </w:r>
      <w:r>
        <w:rPr>
          <w:lang w:val="en-US"/>
        </w:rPr>
        <w:t xml:space="preserve">your online assets and data stores so that </w:t>
      </w:r>
      <w:r w:rsidR="00AC0523">
        <w:rPr>
          <w:lang w:val="en-US"/>
        </w:rPr>
        <w:t>they</w:t>
      </w:r>
      <w:r>
        <w:rPr>
          <w:lang w:val="en-US"/>
        </w:rPr>
        <w:t xml:space="preserve"> can be accessed according to your wishes. Start with a physical ring binder folder, physical copies of things will make untangling the web of information a lot easier.</w:t>
      </w:r>
      <w:r>
        <w:rPr>
          <w:lang w:val="en-US"/>
        </w:rPr>
        <w:br/>
      </w:r>
    </w:p>
    <w:p w14:paraId="30851537" w14:textId="77777777" w:rsidR="0011379A" w:rsidRDefault="00392B83">
      <w:pPr>
        <w:pStyle w:val="Heading3"/>
        <w:rPr>
          <w:lang w:val="en-US"/>
        </w:rPr>
      </w:pPr>
      <w:r>
        <w:t>Digital Asset Inventory</w:t>
      </w:r>
    </w:p>
    <w:p w14:paraId="30004F9F" w14:textId="25A3753B" w:rsidR="0011379A" w:rsidRDefault="00392B83">
      <w:pPr>
        <w:numPr>
          <w:ilvl w:val="0"/>
          <w:numId w:val="1"/>
        </w:numPr>
        <w:tabs>
          <w:tab w:val="clear" w:pos="425"/>
        </w:tabs>
        <w:spacing w:beforeAutospacing="1" w:afterAutospacing="1"/>
        <w:ind w:left="720" w:hanging="360"/>
      </w:pPr>
      <w:r>
        <w:rPr>
          <w:rStyle w:val="Strong"/>
        </w:rPr>
        <w:t>Online Accounts</w:t>
      </w:r>
      <w:r>
        <w:t xml:space="preserve">: </w:t>
      </w:r>
      <w:r>
        <w:t>Make a list of all your online accounts, including email, social media, banking, investment, subscription services, etc. Note down the login credentials for each</w:t>
      </w:r>
      <w:r>
        <w:rPr>
          <w:lang w:val="en-US"/>
        </w:rPr>
        <w:t>, including any MFA (Multi</w:t>
      </w:r>
      <w:r w:rsidR="00AC0523">
        <w:rPr>
          <w:lang w:val="en-US"/>
        </w:rPr>
        <w:t>-</w:t>
      </w:r>
      <w:r>
        <w:rPr>
          <w:lang w:val="en-US"/>
        </w:rPr>
        <w:t>Factor Authentication) such as mobile phones, physical tokens (e.g Y</w:t>
      </w:r>
      <w:r>
        <w:rPr>
          <w:lang w:val="en-US"/>
        </w:rPr>
        <w:t>ubiKeys) or security email addresses</w:t>
      </w:r>
    </w:p>
    <w:p w14:paraId="2900E62F" w14:textId="77777777" w:rsidR="0011379A" w:rsidRDefault="00392B83">
      <w:pPr>
        <w:numPr>
          <w:ilvl w:val="0"/>
          <w:numId w:val="1"/>
        </w:numPr>
        <w:tabs>
          <w:tab w:val="clear" w:pos="425"/>
        </w:tabs>
        <w:spacing w:beforeAutospacing="1" w:afterAutospacing="1"/>
        <w:ind w:left="720" w:hanging="360"/>
      </w:pPr>
      <w:r>
        <w:rPr>
          <w:rStyle w:val="Strong"/>
        </w:rPr>
        <w:t>Digital Files</w:t>
      </w:r>
      <w:r>
        <w:t xml:space="preserve">: </w:t>
      </w:r>
      <w:r>
        <w:rPr>
          <w:lang w:val="en-US"/>
        </w:rPr>
        <w:t>Catalogue</w:t>
      </w:r>
      <w:r>
        <w:t xml:space="preserve"> your digital files, such as documents, photos, videos, music, and any other important data stored on your computer, external hard drives, or cloud storage services. </w:t>
      </w:r>
      <w:r>
        <w:rPr>
          <w:lang w:val="en-US"/>
        </w:rPr>
        <w:t>Include offline backup locati</w:t>
      </w:r>
      <w:r>
        <w:rPr>
          <w:lang w:val="en-US"/>
        </w:rPr>
        <w:t>ons</w:t>
      </w:r>
    </w:p>
    <w:p w14:paraId="051D6A55" w14:textId="77777777" w:rsidR="0011379A" w:rsidRDefault="00392B83">
      <w:pPr>
        <w:numPr>
          <w:ilvl w:val="0"/>
          <w:numId w:val="1"/>
        </w:numPr>
        <w:tabs>
          <w:tab w:val="clear" w:pos="425"/>
        </w:tabs>
        <w:spacing w:beforeAutospacing="1" w:afterAutospacing="1"/>
        <w:ind w:left="720" w:hanging="360"/>
      </w:pPr>
      <w:r>
        <w:rPr>
          <w:rStyle w:val="Strong"/>
        </w:rPr>
        <w:t>Cryptocurrency and NFTs</w:t>
      </w:r>
      <w:r>
        <w:t xml:space="preserve">: If you own any cryptocurrencies or non-fungible tokens (NFTs), make a note of the wallet addresses, private keys, and any other relevant information. </w:t>
      </w:r>
    </w:p>
    <w:p w14:paraId="0A98AA30" w14:textId="77777777" w:rsidR="0011379A" w:rsidRDefault="00392B83">
      <w:pPr>
        <w:numPr>
          <w:ilvl w:val="0"/>
          <w:numId w:val="1"/>
        </w:numPr>
        <w:tabs>
          <w:tab w:val="clear" w:pos="425"/>
        </w:tabs>
        <w:spacing w:beforeAutospacing="1" w:afterAutospacing="1"/>
        <w:ind w:left="720" w:hanging="360"/>
      </w:pPr>
      <w:r>
        <w:rPr>
          <w:rStyle w:val="Strong"/>
        </w:rPr>
        <w:t>Domain Names and Websites</w:t>
      </w:r>
      <w:r>
        <w:t>: List any domain names and websites you own, along</w:t>
      </w:r>
      <w:r>
        <w:t xml:space="preserve"> with the login credentials for the hosting accounts and content management systems. </w:t>
      </w:r>
    </w:p>
    <w:p w14:paraId="37B69C6E" w14:textId="77777777" w:rsidR="0011379A" w:rsidRDefault="00392B83">
      <w:pPr>
        <w:numPr>
          <w:ilvl w:val="0"/>
          <w:numId w:val="1"/>
        </w:numPr>
        <w:tabs>
          <w:tab w:val="clear" w:pos="425"/>
        </w:tabs>
        <w:spacing w:beforeAutospacing="1" w:afterAutospacing="1"/>
        <w:ind w:left="720" w:hanging="360"/>
      </w:pPr>
      <w:r>
        <w:rPr>
          <w:b/>
          <w:bCs/>
          <w:lang w:val="en-US"/>
        </w:rPr>
        <w:t>Physical devices:</w:t>
      </w:r>
      <w:r>
        <w:rPr>
          <w:lang w:val="en-US"/>
        </w:rPr>
        <w:t xml:space="preserve"> Tablets, laptops, phones. Phones in particular are important as they often act as MFA for other accounts.</w:t>
      </w:r>
    </w:p>
    <w:p w14:paraId="21ABC9DA" w14:textId="77777777" w:rsidR="0011379A" w:rsidRDefault="00392B83">
      <w:r>
        <w:br w:type="page"/>
      </w:r>
    </w:p>
    <w:p w14:paraId="22B3833A" w14:textId="77777777" w:rsidR="0011379A" w:rsidRDefault="00392B83">
      <w:pPr>
        <w:pStyle w:val="Heading3"/>
      </w:pPr>
      <w:r>
        <w:lastRenderedPageBreak/>
        <w:t>Digital Asset Distribution</w:t>
      </w:r>
    </w:p>
    <w:p w14:paraId="39579A59" w14:textId="77777777" w:rsidR="0011379A" w:rsidRDefault="00392B83">
      <w:pPr>
        <w:numPr>
          <w:ilvl w:val="0"/>
          <w:numId w:val="2"/>
        </w:numPr>
        <w:tabs>
          <w:tab w:val="clear" w:pos="425"/>
        </w:tabs>
        <w:spacing w:beforeAutospacing="1" w:afterAutospacing="1"/>
        <w:ind w:left="720" w:hanging="360"/>
      </w:pPr>
      <w:r>
        <w:rPr>
          <w:rStyle w:val="Strong"/>
        </w:rPr>
        <w:t>Executor</w:t>
      </w:r>
      <w:r>
        <w:t>: Appoint</w:t>
      </w:r>
      <w:r>
        <w:t xml:space="preserve"> a digital executor who will be responsible for managing your digital assets after your passing. This person should be tech-savvy and trustworthy. </w:t>
      </w:r>
    </w:p>
    <w:p w14:paraId="53E6C53A" w14:textId="77777777" w:rsidR="0011379A" w:rsidRDefault="00392B83">
      <w:pPr>
        <w:numPr>
          <w:ilvl w:val="0"/>
          <w:numId w:val="2"/>
        </w:numPr>
        <w:tabs>
          <w:tab w:val="clear" w:pos="425"/>
        </w:tabs>
        <w:spacing w:beforeAutospacing="1" w:afterAutospacing="1"/>
        <w:ind w:left="720" w:hanging="360"/>
      </w:pPr>
      <w:r>
        <w:rPr>
          <w:rStyle w:val="Strong"/>
        </w:rPr>
        <w:t>Access Instructions</w:t>
      </w:r>
      <w:r>
        <w:t>: Provide clear instructions on how to access your digital assets, including passwords, s</w:t>
      </w:r>
      <w:r>
        <w:t xml:space="preserve">ecurity questions, and any other necessary information. </w:t>
      </w:r>
    </w:p>
    <w:p w14:paraId="6F649579" w14:textId="77777777" w:rsidR="0011379A" w:rsidRDefault="00392B83">
      <w:pPr>
        <w:numPr>
          <w:ilvl w:val="0"/>
          <w:numId w:val="2"/>
        </w:numPr>
        <w:tabs>
          <w:tab w:val="clear" w:pos="425"/>
        </w:tabs>
        <w:spacing w:beforeAutospacing="1" w:afterAutospacing="1"/>
        <w:ind w:left="720" w:hanging="360"/>
      </w:pPr>
      <w:r>
        <w:rPr>
          <w:rStyle w:val="Strong"/>
        </w:rPr>
        <w:t>Asset Distribution</w:t>
      </w:r>
      <w:r>
        <w:t>: Decide how you want your digital assets to be distributed. You can leave specific assets to designated beneficiaries or provide general instructions for your digital executor to f</w:t>
      </w:r>
      <w:r>
        <w:t xml:space="preserve">ollow. </w:t>
      </w:r>
    </w:p>
    <w:p w14:paraId="18B4C3BA" w14:textId="77777777" w:rsidR="0011379A" w:rsidRDefault="00392B83">
      <w:pPr>
        <w:numPr>
          <w:ilvl w:val="0"/>
          <w:numId w:val="2"/>
        </w:numPr>
        <w:tabs>
          <w:tab w:val="clear" w:pos="425"/>
        </w:tabs>
        <w:spacing w:beforeAutospacing="1" w:afterAutospacing="1"/>
        <w:ind w:left="720" w:hanging="360"/>
      </w:pPr>
      <w:r>
        <w:rPr>
          <w:rStyle w:val="Strong"/>
        </w:rPr>
        <w:t>Deletion or Memorialization</w:t>
      </w:r>
      <w:r>
        <w:t xml:space="preserve">: Specify which accounts or data you want to be deleted or memorialized (e.g., turned into a memorial page) after your passing. </w:t>
      </w:r>
    </w:p>
    <w:p w14:paraId="71585592" w14:textId="77777777" w:rsidR="0011379A" w:rsidRDefault="00392B83">
      <w:pPr>
        <w:pStyle w:val="Heading3"/>
      </w:pPr>
      <w:r>
        <w:t>Legal Considerations</w:t>
      </w:r>
    </w:p>
    <w:p w14:paraId="34293D52" w14:textId="77777777" w:rsidR="0011379A" w:rsidRDefault="00392B83">
      <w:pPr>
        <w:numPr>
          <w:ilvl w:val="0"/>
          <w:numId w:val="3"/>
        </w:numPr>
        <w:tabs>
          <w:tab w:val="clear" w:pos="425"/>
        </w:tabs>
        <w:spacing w:beforeAutospacing="1" w:afterAutospacing="1"/>
        <w:ind w:left="720" w:hanging="360"/>
      </w:pPr>
      <w:r>
        <w:rPr>
          <w:rStyle w:val="Strong"/>
        </w:rPr>
        <w:t>Digital Estate Planning</w:t>
      </w:r>
      <w:r>
        <w:t>: Consult with a lawyer or estate planning profe</w:t>
      </w:r>
      <w:r>
        <w:t xml:space="preserve">ssional to ensure that your digital asset distribution plan is legally valid and complies with relevant laws and regulations. </w:t>
      </w:r>
    </w:p>
    <w:p w14:paraId="1EC7E50D" w14:textId="77777777" w:rsidR="0011379A" w:rsidRDefault="00392B83">
      <w:pPr>
        <w:numPr>
          <w:ilvl w:val="0"/>
          <w:numId w:val="3"/>
        </w:numPr>
        <w:tabs>
          <w:tab w:val="clear" w:pos="425"/>
        </w:tabs>
        <w:spacing w:beforeAutospacing="1" w:afterAutospacing="1"/>
        <w:ind w:left="720" w:hanging="360"/>
      </w:pPr>
      <w:r>
        <w:rPr>
          <w:rStyle w:val="Strong"/>
        </w:rPr>
        <w:t>Privacy and Security</w:t>
      </w:r>
      <w:r>
        <w:t xml:space="preserve">: Consider the privacy and security implications of sharing your digital asset information. Ensure that your </w:t>
      </w:r>
      <w:r>
        <w:t xml:space="preserve">instructions are stored securely and accessible only to authorized individuals. </w:t>
      </w:r>
    </w:p>
    <w:p w14:paraId="7466DFAB" w14:textId="77777777" w:rsidR="0011379A" w:rsidRDefault="00392B83">
      <w:pPr>
        <w:numPr>
          <w:ilvl w:val="0"/>
          <w:numId w:val="3"/>
        </w:numPr>
        <w:tabs>
          <w:tab w:val="clear" w:pos="425"/>
        </w:tabs>
        <w:spacing w:beforeAutospacing="1" w:afterAutospacing="1"/>
        <w:ind w:left="720" w:hanging="360"/>
      </w:pPr>
      <w:r>
        <w:rPr>
          <w:rStyle w:val="Strong"/>
        </w:rPr>
        <w:t>Regular Updates</w:t>
      </w:r>
      <w:r>
        <w:t xml:space="preserve">: Review and update your digital asset inventory and distribution plan regularly to reflect any changes in your digital life. </w:t>
      </w:r>
    </w:p>
    <w:p w14:paraId="68384402" w14:textId="79DA4D99" w:rsidR="0011379A" w:rsidRDefault="00392B83">
      <w:pPr>
        <w:pStyle w:val="Heading3"/>
        <w:rPr>
          <w:lang w:val="en-US" w:eastAsia="zh-CN"/>
        </w:rPr>
      </w:pPr>
      <w:r>
        <w:rPr>
          <w:lang w:val="en-US" w:eastAsia="zh-CN"/>
        </w:rPr>
        <w:t>Potentially Non</w:t>
      </w:r>
      <w:r w:rsidR="00AC0523">
        <w:rPr>
          <w:lang w:val="en-US" w:eastAsia="zh-CN"/>
        </w:rPr>
        <w:t>-</w:t>
      </w:r>
      <w:r>
        <w:rPr>
          <w:lang w:val="en-US" w:eastAsia="zh-CN"/>
        </w:rPr>
        <w:t>Digital Stuff</w:t>
      </w:r>
    </w:p>
    <w:p w14:paraId="0243945F" w14:textId="0462F065" w:rsidR="0011379A" w:rsidRDefault="00392B83">
      <w:pPr>
        <w:rPr>
          <w:lang w:val="en-US" w:eastAsia="zh-CN"/>
        </w:rPr>
      </w:pPr>
      <w:r>
        <w:rPr>
          <w:lang w:val="en-US" w:eastAsia="zh-CN"/>
        </w:rPr>
        <w:t>Don</w:t>
      </w:r>
      <w:r>
        <w:rPr>
          <w:lang w:val="en-US" w:eastAsia="zh-CN"/>
        </w:rPr>
        <w:t>’t forget inf</w:t>
      </w:r>
      <w:r w:rsidR="00AC0523">
        <w:rPr>
          <w:lang w:val="en-US" w:eastAsia="zh-CN"/>
        </w:rPr>
        <w:t>or</w:t>
      </w:r>
      <w:r>
        <w:rPr>
          <w:lang w:val="en-US" w:eastAsia="zh-CN"/>
        </w:rPr>
        <w:t>mation about;</w:t>
      </w:r>
    </w:p>
    <w:p w14:paraId="7597B301" w14:textId="77777777" w:rsidR="0011379A" w:rsidRDefault="00392B83">
      <w:pPr>
        <w:numPr>
          <w:ilvl w:val="0"/>
          <w:numId w:val="4"/>
        </w:numPr>
        <w:tabs>
          <w:tab w:val="clear" w:pos="425"/>
        </w:tabs>
        <w:spacing w:beforeAutospacing="1" w:afterAutospacing="1"/>
        <w:ind w:left="720" w:hanging="360"/>
      </w:pPr>
      <w:r>
        <w:rPr>
          <w:rStyle w:val="Strong"/>
          <w:lang w:val="en-US"/>
        </w:rPr>
        <w:t>Solicitor</w:t>
      </w:r>
      <w:r>
        <w:t xml:space="preserve">: </w:t>
      </w:r>
      <w:r>
        <w:rPr>
          <w:lang w:val="en-US"/>
        </w:rPr>
        <w:t>Include contact information about your solicitor</w:t>
      </w:r>
    </w:p>
    <w:p w14:paraId="4E83401A" w14:textId="52DF7ABB" w:rsidR="0011379A" w:rsidRDefault="00392B83">
      <w:pPr>
        <w:numPr>
          <w:ilvl w:val="0"/>
          <w:numId w:val="4"/>
        </w:numPr>
        <w:tabs>
          <w:tab w:val="clear" w:pos="425"/>
        </w:tabs>
        <w:spacing w:beforeAutospacing="1" w:afterAutospacing="1"/>
        <w:ind w:left="720" w:hanging="360"/>
      </w:pPr>
      <w:r>
        <w:rPr>
          <w:b/>
          <w:bCs/>
          <w:lang w:val="en-US"/>
        </w:rPr>
        <w:t>Your Will:</w:t>
      </w:r>
      <w:r>
        <w:rPr>
          <w:lang w:val="en-US"/>
        </w:rPr>
        <w:t xml:space="preserve"> Often kept with </w:t>
      </w:r>
      <w:r w:rsidR="00AC0523">
        <w:rPr>
          <w:lang w:val="en-US"/>
        </w:rPr>
        <w:t xml:space="preserve">the </w:t>
      </w:r>
      <w:r>
        <w:rPr>
          <w:lang w:val="en-US"/>
        </w:rPr>
        <w:t>solicitor</w:t>
      </w:r>
    </w:p>
    <w:p w14:paraId="18D7C45F" w14:textId="77777777" w:rsidR="0011379A" w:rsidRDefault="00392B83">
      <w:pPr>
        <w:numPr>
          <w:ilvl w:val="0"/>
          <w:numId w:val="4"/>
        </w:numPr>
        <w:tabs>
          <w:tab w:val="clear" w:pos="425"/>
        </w:tabs>
        <w:spacing w:beforeAutospacing="1" w:afterAutospacing="1"/>
        <w:ind w:left="720" w:hanging="360"/>
        <w:rPr>
          <w:lang w:val="en-US" w:eastAsia="zh-CN"/>
        </w:rPr>
      </w:pPr>
      <w:r>
        <w:rPr>
          <w:b/>
          <w:bCs/>
          <w:lang w:val="en-US"/>
        </w:rPr>
        <w:t>Funeral plans or arrangements:</w:t>
      </w:r>
      <w:r>
        <w:t xml:space="preserve"> </w:t>
      </w:r>
      <w:r>
        <w:rPr>
          <w:lang w:val="en-US"/>
        </w:rPr>
        <w:t>Include wishes and preferences for what comes next</w:t>
      </w:r>
    </w:p>
    <w:p w14:paraId="06F9C9BB" w14:textId="77777777" w:rsidR="0011379A" w:rsidRDefault="0011379A">
      <w:pPr>
        <w:rPr>
          <w:lang w:val="en-US" w:eastAsia="zh-CN"/>
        </w:rPr>
      </w:pPr>
    </w:p>
    <w:p w14:paraId="4FC5DF67" w14:textId="77777777" w:rsidR="0011379A" w:rsidRDefault="00392B83">
      <w:r>
        <w:rPr>
          <w:lang w:val="en-US" w:eastAsia="zh-CN"/>
        </w:rPr>
        <w:t xml:space="preserve">Remember, creating a comprehensive digital </w:t>
      </w:r>
      <w:r>
        <w:rPr>
          <w:lang w:val="en-US" w:eastAsia="zh-CN"/>
        </w:rPr>
        <w:t>estate plan is crucial to ensure that your digital assets are properly managed and distributed according to your wishes after your passing.</w:t>
      </w:r>
      <w:bookmarkStart w:id="1" w:name="_Toc8067"/>
      <w:bookmarkStart w:id="2" w:name="_Toc2270"/>
      <w:bookmarkEnd w:id="1"/>
      <w:bookmarkEnd w:id="2"/>
    </w:p>
    <w:sectPr w:rsidR="0011379A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8B34D2" w14:textId="77777777" w:rsidR="00392B83" w:rsidRDefault="00392B83">
      <w:r>
        <w:separator/>
      </w:r>
    </w:p>
  </w:endnote>
  <w:endnote w:type="continuationSeparator" w:id="0">
    <w:p w14:paraId="047A5C7E" w14:textId="77777777" w:rsidR="00392B83" w:rsidRDefault="00392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SimSu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05334860"/>
      <w:docPartObj>
        <w:docPartGallery w:val="AutoText"/>
      </w:docPartObj>
    </w:sdtPr>
    <w:sdtEndPr/>
    <w:sdtContent>
      <w:sdt>
        <w:sdtPr>
          <w:id w:val="1728636285"/>
          <w:docPartObj>
            <w:docPartGallery w:val="AutoText"/>
          </w:docPartObj>
        </w:sdtPr>
        <w:sdtEndPr/>
        <w:sdtContent>
          <w:p w14:paraId="1C9B941C" w14:textId="7FAC4E9D" w:rsidR="0011379A" w:rsidRDefault="00392B83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AC0523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AC0523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2329AC21" w14:textId="77777777" w:rsidR="0011379A" w:rsidRDefault="00392B83">
    <w:pPr>
      <w:pStyle w:val="Footer"/>
      <w:jc w:val="center"/>
      <w:rPr>
        <w:lang w:val="en-US"/>
      </w:rPr>
    </w:pPr>
    <w:r>
      <w:rPr>
        <w:sz w:val="24"/>
        <w:szCs w:val="21"/>
        <w:lang w:val="en-US"/>
      </w:rPr>
      <w:t xml:space="preserve">Hobstar Computing Solutions - </w:t>
    </w:r>
    <w:hyperlink r:id="rId1" w:history="1">
      <w:r>
        <w:rPr>
          <w:rStyle w:val="Hyperlink"/>
          <w:sz w:val="24"/>
          <w:szCs w:val="21"/>
          <w:lang w:val="en-US"/>
        </w:rPr>
        <w:t>www.hobstar.io</w:t>
      </w:r>
    </w:hyperlink>
    <w:r>
      <w:rPr>
        <w:sz w:val="24"/>
        <w:szCs w:val="21"/>
        <w:lang w:val="en-US"/>
      </w:rPr>
      <w:t xml:space="preserve"> - 0401 268 321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A0D01E" w14:textId="77777777" w:rsidR="00392B83" w:rsidRDefault="00392B83">
      <w:r>
        <w:separator/>
      </w:r>
    </w:p>
  </w:footnote>
  <w:footnote w:type="continuationSeparator" w:id="0">
    <w:p w14:paraId="1A913A73" w14:textId="77777777" w:rsidR="00392B83" w:rsidRDefault="00392B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0F7FC5" w14:textId="0691A160" w:rsidR="0011379A" w:rsidRDefault="00392B83">
    <w:pPr>
      <w:pStyle w:val="Header"/>
      <w:rPr>
        <w:sz w:val="18"/>
        <w:lang w:val="en-US"/>
      </w:rPr>
    </w:pPr>
    <w:r>
      <w:rPr>
        <w:sz w:val="18"/>
      </w:rPr>
      <w:t>Make a will for your digital life.docx</w:t>
    </w:r>
    <w:r>
      <w:rPr>
        <w:sz w:val="18"/>
        <w:lang w:val="en-US"/>
      </w:rPr>
      <w:t xml:space="preserve"> (Version 0.1)</w:t>
    </w:r>
    <w:r w:rsidR="00AC0523">
      <w:rPr>
        <w:sz w:val="18"/>
        <w:lang w:val="en-US"/>
      </w:rPr>
      <w:t xml:space="preserve"> - Draft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531FA18"/>
    <w:multiLevelType w:val="singleLevel"/>
    <w:tmpl w:val="9531FA18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  <w:b/>
        <w:bCs/>
      </w:rPr>
    </w:lvl>
  </w:abstractNum>
  <w:abstractNum w:abstractNumId="1" w15:restartNumberingAfterBreak="0">
    <w:nsid w:val="993B1E27"/>
    <w:multiLevelType w:val="singleLevel"/>
    <w:tmpl w:val="993B1E27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  <w:b/>
        <w:bCs/>
      </w:rPr>
    </w:lvl>
  </w:abstractNum>
  <w:abstractNum w:abstractNumId="2" w15:restartNumberingAfterBreak="0">
    <w:nsid w:val="4222EF33"/>
    <w:multiLevelType w:val="singleLevel"/>
    <w:tmpl w:val="4222EF33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  <w:b/>
        <w:bCs/>
      </w:rPr>
    </w:lvl>
  </w:abstractNum>
  <w:abstractNum w:abstractNumId="3" w15:restartNumberingAfterBreak="0">
    <w:nsid w:val="62EDDBB2"/>
    <w:multiLevelType w:val="singleLevel"/>
    <w:tmpl w:val="62EDDBB2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  <w:b/>
        <w:bCs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4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A0NTQwNjI2N7cwNDZS0lEKTi0uzszPAykwrgUAKMJEaCwAAAA="/>
  </w:docVars>
  <w:rsids>
    <w:rsidRoot w:val="009852FF"/>
    <w:rsid w:val="00005759"/>
    <w:rsid w:val="00035DDF"/>
    <w:rsid w:val="00040245"/>
    <w:rsid w:val="00041243"/>
    <w:rsid w:val="00041A3E"/>
    <w:rsid w:val="00064F90"/>
    <w:rsid w:val="00086D61"/>
    <w:rsid w:val="00097B72"/>
    <w:rsid w:val="000B2A91"/>
    <w:rsid w:val="000B3560"/>
    <w:rsid w:val="000D08F7"/>
    <w:rsid w:val="000E6A50"/>
    <w:rsid w:val="000F68E8"/>
    <w:rsid w:val="000F7214"/>
    <w:rsid w:val="001038BA"/>
    <w:rsid w:val="0011379A"/>
    <w:rsid w:val="001947A1"/>
    <w:rsid w:val="001D4074"/>
    <w:rsid w:val="001E7577"/>
    <w:rsid w:val="001F1852"/>
    <w:rsid w:val="0021051C"/>
    <w:rsid w:val="002140D2"/>
    <w:rsid w:val="00245A8D"/>
    <w:rsid w:val="002519E3"/>
    <w:rsid w:val="002524B8"/>
    <w:rsid w:val="00272158"/>
    <w:rsid w:val="002B42A4"/>
    <w:rsid w:val="002B6CBA"/>
    <w:rsid w:val="002C26A1"/>
    <w:rsid w:val="002E0984"/>
    <w:rsid w:val="003448F1"/>
    <w:rsid w:val="003830B5"/>
    <w:rsid w:val="00392B83"/>
    <w:rsid w:val="003F0618"/>
    <w:rsid w:val="00441DE3"/>
    <w:rsid w:val="00484F2F"/>
    <w:rsid w:val="004D3D49"/>
    <w:rsid w:val="004E4980"/>
    <w:rsid w:val="005026E7"/>
    <w:rsid w:val="0050360F"/>
    <w:rsid w:val="00507FA4"/>
    <w:rsid w:val="00520149"/>
    <w:rsid w:val="005337BB"/>
    <w:rsid w:val="005536A4"/>
    <w:rsid w:val="005760D6"/>
    <w:rsid w:val="005A2F5D"/>
    <w:rsid w:val="005B4397"/>
    <w:rsid w:val="005E0962"/>
    <w:rsid w:val="005E2072"/>
    <w:rsid w:val="005F5353"/>
    <w:rsid w:val="006022B1"/>
    <w:rsid w:val="00610AA1"/>
    <w:rsid w:val="00644A49"/>
    <w:rsid w:val="00667E77"/>
    <w:rsid w:val="006C408F"/>
    <w:rsid w:val="006C6AE8"/>
    <w:rsid w:val="006E48DF"/>
    <w:rsid w:val="006E6FAC"/>
    <w:rsid w:val="006E7128"/>
    <w:rsid w:val="0071601B"/>
    <w:rsid w:val="007178E4"/>
    <w:rsid w:val="0072006D"/>
    <w:rsid w:val="00726776"/>
    <w:rsid w:val="00760490"/>
    <w:rsid w:val="0076632C"/>
    <w:rsid w:val="00771B45"/>
    <w:rsid w:val="00794473"/>
    <w:rsid w:val="00794874"/>
    <w:rsid w:val="007B7D7E"/>
    <w:rsid w:val="007D7CCD"/>
    <w:rsid w:val="007E1CE5"/>
    <w:rsid w:val="007E35C9"/>
    <w:rsid w:val="008A19B4"/>
    <w:rsid w:val="008A6D7C"/>
    <w:rsid w:val="008B0A79"/>
    <w:rsid w:val="00931982"/>
    <w:rsid w:val="00960C37"/>
    <w:rsid w:val="00981060"/>
    <w:rsid w:val="00981EBA"/>
    <w:rsid w:val="009852FF"/>
    <w:rsid w:val="00991D6E"/>
    <w:rsid w:val="00997E4F"/>
    <w:rsid w:val="00A01EDD"/>
    <w:rsid w:val="00A0768F"/>
    <w:rsid w:val="00A45E81"/>
    <w:rsid w:val="00A82B61"/>
    <w:rsid w:val="00AA7559"/>
    <w:rsid w:val="00AB01F3"/>
    <w:rsid w:val="00AB18E4"/>
    <w:rsid w:val="00AC0523"/>
    <w:rsid w:val="00AF529E"/>
    <w:rsid w:val="00B50DD8"/>
    <w:rsid w:val="00B642B0"/>
    <w:rsid w:val="00B72F56"/>
    <w:rsid w:val="00B75F37"/>
    <w:rsid w:val="00B76EFD"/>
    <w:rsid w:val="00B95298"/>
    <w:rsid w:val="00BA288A"/>
    <w:rsid w:val="00BB0999"/>
    <w:rsid w:val="00BE057F"/>
    <w:rsid w:val="00BE3EA9"/>
    <w:rsid w:val="00BE5366"/>
    <w:rsid w:val="00BF0FF0"/>
    <w:rsid w:val="00C00128"/>
    <w:rsid w:val="00C05945"/>
    <w:rsid w:val="00C26E7F"/>
    <w:rsid w:val="00C324F1"/>
    <w:rsid w:val="00C91C60"/>
    <w:rsid w:val="00CA741E"/>
    <w:rsid w:val="00CA7FBD"/>
    <w:rsid w:val="00CC7833"/>
    <w:rsid w:val="00D43538"/>
    <w:rsid w:val="00D55242"/>
    <w:rsid w:val="00D93983"/>
    <w:rsid w:val="00DF4EC3"/>
    <w:rsid w:val="00DF5858"/>
    <w:rsid w:val="00E052A9"/>
    <w:rsid w:val="00E10F6D"/>
    <w:rsid w:val="00E25A9D"/>
    <w:rsid w:val="00E304B8"/>
    <w:rsid w:val="00E80A34"/>
    <w:rsid w:val="00E80E21"/>
    <w:rsid w:val="00E823FE"/>
    <w:rsid w:val="00E84926"/>
    <w:rsid w:val="00EB50D2"/>
    <w:rsid w:val="00EC5B4F"/>
    <w:rsid w:val="00EC791D"/>
    <w:rsid w:val="00ED5E1E"/>
    <w:rsid w:val="00EE3D1D"/>
    <w:rsid w:val="00EF375A"/>
    <w:rsid w:val="00F104A8"/>
    <w:rsid w:val="00F17F54"/>
    <w:rsid w:val="00F231A7"/>
    <w:rsid w:val="00F50323"/>
    <w:rsid w:val="00F64E7A"/>
    <w:rsid w:val="00F66910"/>
    <w:rsid w:val="00F756AD"/>
    <w:rsid w:val="00F922FF"/>
    <w:rsid w:val="00FA7187"/>
    <w:rsid w:val="00FB3C74"/>
    <w:rsid w:val="00FE48AA"/>
    <w:rsid w:val="2D3E57C8"/>
    <w:rsid w:val="3A047760"/>
    <w:rsid w:val="77D4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F5A73"/>
  <w15:docId w15:val="{70ED7158-D577-4EDB-97B4-F03CF7486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hAnsi="Calibri" w:cstheme="minorBidi"/>
      <w:sz w:val="32"/>
      <w:szCs w:val="24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outlineLvl w:val="1"/>
    </w:pPr>
    <w:rPr>
      <w:rFonts w:asciiTheme="majorHAnsi" w:eastAsia="Times New Roman" w:hAnsiTheme="majorHAnsi" w:cs="Times New Roman"/>
      <w:b/>
      <w:bCs/>
      <w:sz w:val="40"/>
      <w:szCs w:val="36"/>
    </w:rPr>
  </w:style>
  <w:style w:type="paragraph" w:styleId="Heading3">
    <w:name w:val="heading 3"/>
    <w:basedOn w:val="Heading4"/>
    <w:next w:val="Normal"/>
    <w:link w:val="Heading3Char"/>
    <w:uiPriority w:val="9"/>
    <w:unhideWhenUsed/>
    <w:qFormat/>
    <w:pPr>
      <w:outlineLvl w:val="2"/>
    </w:pPr>
    <w:rPr>
      <w:sz w:val="3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</w:p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eastAsia="SimSun" w:hAnsi="Segoe UI" w:cs="Segoe UI"/>
      <w:sz w:val="18"/>
      <w:szCs w:val="18"/>
      <w:lang w:eastAsia="en-AU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="Times New Roman" w:hAnsiTheme="majorHAnsi" w:cs="Times New Roman"/>
      <w:b/>
      <w:bCs/>
      <w:sz w:val="40"/>
      <w:szCs w:val="36"/>
      <w:lang w:eastAsia="en-AU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Calibri" w:eastAsia="SimSun" w:hAnsi="Calibri"/>
      <w:sz w:val="24"/>
      <w:szCs w:val="24"/>
      <w:lang w:eastAsia="en-AU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Calibri" w:eastAsia="SimSun" w:hAnsi="Calibri"/>
      <w:sz w:val="24"/>
      <w:szCs w:val="24"/>
      <w:lang w:eastAsia="en-AU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b/>
      <w:spacing w:val="-10"/>
      <w:kern w:val="28"/>
      <w:sz w:val="56"/>
      <w:szCs w:val="56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Theme="majorHAnsi" w:eastAsiaTheme="majorEastAsia" w:hAnsiTheme="majorHAnsi" w:cstheme="majorBidi"/>
      <w:b/>
      <w:i/>
      <w:iCs/>
      <w:color w:val="2E74B5" w:themeColor="accent1" w:themeShade="BF"/>
      <w:sz w:val="36"/>
      <w:szCs w:val="24"/>
      <w:lang w:eastAsia="en-AU"/>
    </w:rPr>
  </w:style>
  <w:style w:type="character" w:customStyle="1" w:styleId="Heading4Char">
    <w:name w:val="Heading 4 Char"/>
    <w:basedOn w:val="DefaultParagraphFont"/>
    <w:link w:val="Heading4"/>
    <w:uiPriority w:val="9"/>
    <w:qFormat/>
    <w:rPr>
      <w:rFonts w:asciiTheme="majorHAnsi" w:eastAsiaTheme="majorEastAsia" w:hAnsiTheme="majorHAnsi" w:cstheme="majorBidi"/>
      <w:b/>
      <w:i/>
      <w:iCs/>
      <w:color w:val="2E74B5" w:themeColor="accent1" w:themeShade="BF"/>
      <w:sz w:val="32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obstar.i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479</Words>
  <Characters>2732</Characters>
  <Application>Microsoft Office Word</Application>
  <DocSecurity>0</DocSecurity>
  <Lines>22</Lines>
  <Paragraphs>6</Paragraphs>
  <ScaleCrop>false</ScaleCrop>
  <Company/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M2Win10-2</dc:creator>
  <cp:lastModifiedBy>M2Win10-2</cp:lastModifiedBy>
  <cp:revision>4</cp:revision>
  <dcterms:created xsi:type="dcterms:W3CDTF">2024-05-30T15:49:00Z</dcterms:created>
  <dcterms:modified xsi:type="dcterms:W3CDTF">2024-06-06T15:16:00Z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5B9B74D2A69642C2BB2B747DE472CCAB_13</vt:lpwstr>
  </property>
</Properties>
</file>