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30" w:hRule="atLeast"/>
        </w:trPr>
        <w:tc>
          <w:tcPr>
            <w:tcW w:w="9405" w:type="dxa"/>
            <w:tcBorders>
              <w:top w:val="nil"/>
              <w:left w:val="nil"/>
              <w:bottom w:val="nil"/>
              <w:right w:val="nil"/>
            </w:tcBorders>
            <w:shd w:val="clear" w:color="auto" w:fill="auto"/>
            <w:vAlign w:val="center"/>
          </w:tcPr>
          <w:p w14:paraId="525C141A">
            <w:pPr>
              <w:pStyle w:val="140"/>
              <w:rPr>
                <w:rFonts w:hint="default"/>
                <w:sz w:val="48"/>
                <w:lang w:val="en-AU"/>
              </w:rPr>
            </w:pPr>
            <w:bookmarkStart w:id="0" w:name="_Toc30618"/>
            <w:r>
              <w:rPr>
                <w:rFonts w:hint="default" w:ascii="Calibri" w:hAnsi="Calibri" w:cs="Calibri"/>
                <w:sz w:val="48"/>
                <w:lang w:val="en-AU" w:eastAsia="zh-CN"/>
              </w:rPr>
              <w:t>All About VPNs</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4305C5F1">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_Toc30618 </w:instrText>
            </w:r>
            <w:r>
              <w:rPr>
                <w:rFonts w:asciiTheme="minorHAnsi" w:hAnsiTheme="minorHAnsi" w:cstheme="minorHAnsi"/>
              </w:rPr>
              <w:fldChar w:fldCharType="separate"/>
            </w:r>
            <w:r>
              <w:rPr>
                <w:rFonts w:hint="default" w:ascii="Calibri" w:hAnsi="Calibri" w:cs="Calibri"/>
                <w:lang w:val="en-AU" w:eastAsia="zh-CN"/>
              </w:rPr>
              <w:t>All About VPNs</w:t>
            </w:r>
            <w:r>
              <w:tab/>
            </w:r>
            <w:r>
              <w:fldChar w:fldCharType="begin"/>
            </w:r>
            <w:r>
              <w:instrText xml:space="preserve"> PAGEREF _Toc30618 \h </w:instrText>
            </w:r>
            <w:r>
              <w:fldChar w:fldCharType="separate"/>
            </w:r>
            <w:r>
              <w:t>1</w:t>
            </w:r>
            <w:r>
              <w:fldChar w:fldCharType="end"/>
            </w:r>
            <w:r>
              <w:rPr>
                <w:rFonts w:asciiTheme="minorHAnsi" w:hAnsiTheme="minorHAnsi" w:cstheme="minorHAnsi"/>
              </w:rPr>
              <w:fldChar w:fldCharType="end"/>
            </w:r>
          </w:p>
          <w:p w14:paraId="148D4BEC">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_Toc636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_Toc636 \h </w:instrText>
            </w:r>
            <w:r>
              <w:fldChar w:fldCharType="separate"/>
            </w:r>
            <w:r>
              <w:t>2</w:t>
            </w:r>
            <w:r>
              <w:fldChar w:fldCharType="end"/>
            </w:r>
            <w:r>
              <w:rPr>
                <w:rFonts w:asciiTheme="minorHAnsi" w:hAnsiTheme="minorHAnsi" w:cstheme="minorHAnsi"/>
              </w:rPr>
              <w:fldChar w:fldCharType="end"/>
            </w:r>
          </w:p>
          <w:p w14:paraId="6FBC3B7F">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_Toc29593 </w:instrText>
            </w:r>
            <w:r>
              <w:rPr>
                <w:rFonts w:asciiTheme="minorHAnsi" w:hAnsiTheme="minorHAnsi" w:cstheme="minorHAnsi"/>
              </w:rPr>
              <w:fldChar w:fldCharType="separate"/>
            </w:r>
            <w:r>
              <w:rPr>
                <w:rFonts w:hint="default" w:ascii="Calibri" w:hAnsi="Calibri" w:cs="Calibri"/>
                <w:szCs w:val="48"/>
              </w:rPr>
              <w:t>Part 1</w:t>
            </w:r>
            <w:r>
              <w:rPr>
                <w:rFonts w:hint="default" w:cs="Calibri"/>
                <w:szCs w:val="48"/>
                <w:lang w:val="en-AU"/>
              </w:rPr>
              <w:t xml:space="preserve"> -</w:t>
            </w:r>
            <w:r>
              <w:rPr>
                <w:rFonts w:hint="default" w:ascii="Calibri" w:hAnsi="Calibri" w:cs="Calibri"/>
                <w:szCs w:val="48"/>
                <w:lang w:val="en-AU"/>
              </w:rPr>
              <w:t xml:space="preserve"> </w:t>
            </w:r>
            <w:r>
              <w:rPr>
                <w:rFonts w:hint="default" w:ascii="Calibri" w:hAnsi="Calibri" w:cs="Calibri"/>
                <w:szCs w:val="48"/>
                <w:lang w:val="en-US" w:eastAsia="zh-CN"/>
              </w:rPr>
              <w:t>Understanding VPNs:</w:t>
            </w:r>
            <w:bookmarkStart w:id="11" w:name="_GoBack"/>
            <w:bookmarkEnd w:id="11"/>
            <w:r>
              <w:tab/>
            </w:r>
            <w:r>
              <w:fldChar w:fldCharType="begin"/>
            </w:r>
            <w:r>
              <w:instrText xml:space="preserve"> PAGEREF _Toc29593 \h </w:instrText>
            </w:r>
            <w:r>
              <w:fldChar w:fldCharType="separate"/>
            </w:r>
            <w:r>
              <w:t>3</w:t>
            </w:r>
            <w:r>
              <w:fldChar w:fldCharType="end"/>
            </w:r>
            <w:r>
              <w:rPr>
                <w:rFonts w:asciiTheme="minorHAnsi" w:hAnsiTheme="minorHAnsi" w:cstheme="minorHAnsi"/>
              </w:rPr>
              <w:fldChar w:fldCharType="end"/>
            </w:r>
          </w:p>
          <w:p w14:paraId="07E850E4">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_Toc30120 </w:instrText>
            </w:r>
            <w:r>
              <w:rPr>
                <w:rFonts w:asciiTheme="minorHAnsi" w:hAnsiTheme="minorHAnsi" w:cstheme="minorHAnsi"/>
              </w:rPr>
              <w:fldChar w:fldCharType="separate"/>
            </w:r>
            <w:r>
              <w:rPr>
                <w:rFonts w:hint="default"/>
                <w:lang w:val="en-US" w:eastAsia="zh-CN"/>
              </w:rPr>
              <w:t>What is a VPN?</w:t>
            </w:r>
            <w:r>
              <w:tab/>
            </w:r>
            <w:r>
              <w:fldChar w:fldCharType="begin"/>
            </w:r>
            <w:r>
              <w:instrText xml:space="preserve"> PAGEREF _Toc30120 \h </w:instrText>
            </w:r>
            <w:r>
              <w:fldChar w:fldCharType="separate"/>
            </w:r>
            <w:r>
              <w:t>3</w:t>
            </w:r>
            <w:r>
              <w:fldChar w:fldCharType="end"/>
            </w:r>
            <w:r>
              <w:rPr>
                <w:rFonts w:asciiTheme="minorHAnsi" w:hAnsiTheme="minorHAnsi" w:cstheme="minorHAnsi"/>
              </w:rPr>
              <w:fldChar w:fldCharType="end"/>
            </w:r>
          </w:p>
          <w:p w14:paraId="35A6AF55">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_Toc3893 </w:instrText>
            </w:r>
            <w:r>
              <w:rPr>
                <w:rFonts w:asciiTheme="minorHAnsi" w:hAnsiTheme="minorHAnsi" w:cstheme="minorHAnsi"/>
              </w:rPr>
              <w:fldChar w:fldCharType="separate"/>
            </w:r>
            <w:r>
              <w:rPr>
                <w:rFonts w:hint="default"/>
                <w:lang w:val="en-US" w:eastAsia="zh-CN"/>
              </w:rPr>
              <w:t>Key Features of VPNs</w:t>
            </w:r>
            <w:r>
              <w:tab/>
            </w:r>
            <w:r>
              <w:fldChar w:fldCharType="begin"/>
            </w:r>
            <w:r>
              <w:instrText xml:space="preserve"> PAGEREF _Toc3893 \h </w:instrText>
            </w:r>
            <w:r>
              <w:fldChar w:fldCharType="separate"/>
            </w:r>
            <w:r>
              <w:t>4</w:t>
            </w:r>
            <w:r>
              <w:fldChar w:fldCharType="end"/>
            </w:r>
            <w:r>
              <w:rPr>
                <w:rFonts w:asciiTheme="minorHAnsi" w:hAnsiTheme="minorHAnsi" w:cstheme="minorHAnsi"/>
              </w:rPr>
              <w:fldChar w:fldCharType="end"/>
            </w:r>
          </w:p>
          <w:p w14:paraId="4A71A0C5">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_Toc17296 </w:instrText>
            </w:r>
            <w:r>
              <w:rPr>
                <w:rFonts w:asciiTheme="minorHAnsi" w:hAnsiTheme="minorHAnsi" w:cstheme="minorHAnsi"/>
              </w:rPr>
              <w:fldChar w:fldCharType="separate"/>
            </w:r>
            <w:r>
              <w:rPr>
                <w:rFonts w:hint="default"/>
                <w:lang w:val="en-US" w:eastAsia="zh-CN"/>
              </w:rPr>
              <w:t>Common Use Cases</w:t>
            </w:r>
            <w:r>
              <w:tab/>
            </w:r>
            <w:r>
              <w:fldChar w:fldCharType="begin"/>
            </w:r>
            <w:r>
              <w:instrText xml:space="preserve"> PAGEREF _Toc17296 \h </w:instrText>
            </w:r>
            <w:r>
              <w:fldChar w:fldCharType="separate"/>
            </w:r>
            <w:r>
              <w:t>4</w:t>
            </w:r>
            <w:r>
              <w:fldChar w:fldCharType="end"/>
            </w:r>
            <w:r>
              <w:rPr>
                <w:rFonts w:asciiTheme="minorHAnsi" w:hAnsiTheme="minorHAnsi" w:cstheme="minorHAnsi"/>
              </w:rPr>
              <w:fldChar w:fldCharType="end"/>
            </w:r>
          </w:p>
          <w:p w14:paraId="15BCE7DC">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_Toc17132 </w:instrText>
            </w:r>
            <w:r>
              <w:rPr>
                <w:rFonts w:asciiTheme="minorHAnsi" w:hAnsiTheme="minorHAnsi" w:cstheme="minorHAnsi"/>
              </w:rPr>
              <w:fldChar w:fldCharType="separate"/>
            </w:r>
            <w:r>
              <w:rPr>
                <w:rFonts w:hint="default"/>
                <w:lang w:val="en-AU" w:eastAsia="zh-CN"/>
              </w:rPr>
              <w:t>Disadvantages of using a VPN</w:t>
            </w:r>
            <w:r>
              <w:tab/>
            </w:r>
            <w:r>
              <w:fldChar w:fldCharType="begin"/>
            </w:r>
            <w:r>
              <w:instrText xml:space="preserve"> PAGEREF _Toc17132 \h </w:instrText>
            </w:r>
            <w:r>
              <w:fldChar w:fldCharType="separate"/>
            </w:r>
            <w:r>
              <w:t>5</w:t>
            </w:r>
            <w:r>
              <w:fldChar w:fldCharType="end"/>
            </w:r>
            <w:r>
              <w:rPr>
                <w:rFonts w:asciiTheme="minorHAnsi" w:hAnsiTheme="minorHAnsi" w:cstheme="minorHAnsi"/>
              </w:rPr>
              <w:fldChar w:fldCharType="end"/>
            </w:r>
          </w:p>
          <w:p w14:paraId="33C9829E">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_Toc20802 </w:instrText>
            </w:r>
            <w:r>
              <w:rPr>
                <w:rFonts w:asciiTheme="minorHAnsi" w:hAnsiTheme="minorHAnsi" w:cstheme="minorHAnsi"/>
              </w:rPr>
              <w:fldChar w:fldCharType="separate"/>
            </w:r>
            <w:r>
              <w:rPr>
                <w:rFonts w:hint="default"/>
                <w:lang w:val="en-US" w:eastAsia="zh-CN"/>
              </w:rPr>
              <w:t>Conclusion</w:t>
            </w:r>
            <w:r>
              <w:tab/>
            </w:r>
            <w:r>
              <w:fldChar w:fldCharType="begin"/>
            </w:r>
            <w:r>
              <w:instrText xml:space="preserve"> PAGEREF _Toc20802 \h </w:instrText>
            </w:r>
            <w:r>
              <w:fldChar w:fldCharType="separate"/>
            </w:r>
            <w:r>
              <w:t>6</w:t>
            </w:r>
            <w:r>
              <w:fldChar w:fldCharType="end"/>
            </w:r>
            <w:r>
              <w:rPr>
                <w:rFonts w:asciiTheme="minorHAnsi" w:hAnsiTheme="minorHAnsi" w:cstheme="minorHAnsi"/>
              </w:rPr>
              <w:fldChar w:fldCharType="end"/>
            </w:r>
          </w:p>
          <w:p w14:paraId="26D5B1C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_Toc7152 </w:instrText>
            </w:r>
            <w:r>
              <w:rPr>
                <w:rFonts w:asciiTheme="minorHAnsi" w:hAnsiTheme="minorHAnsi" w:cstheme="minorHAnsi"/>
              </w:rPr>
              <w:fldChar w:fldCharType="separate"/>
            </w:r>
            <w:r>
              <w:rPr>
                <w:rFonts w:hint="default" w:ascii="Calibri" w:hAnsi="Calibri" w:cs="Calibri"/>
                <w:szCs w:val="40"/>
              </w:rPr>
              <w:t xml:space="preserve">Part </w:t>
            </w:r>
            <w:r>
              <w:rPr>
                <w:rFonts w:hint="default" w:ascii="Calibri" w:hAnsi="Calibri" w:cs="Calibri"/>
                <w:szCs w:val="40"/>
                <w:lang w:val="en-AU"/>
              </w:rPr>
              <w:t>2 -</w:t>
            </w:r>
            <w:r>
              <w:rPr>
                <w:rFonts w:hint="default" w:cs="Calibri"/>
                <w:szCs w:val="40"/>
                <w:lang w:val="en-AU"/>
              </w:rPr>
              <w:t xml:space="preserve"> VPN Services to check out</w:t>
            </w:r>
            <w:r>
              <w:tab/>
            </w:r>
            <w:r>
              <w:fldChar w:fldCharType="begin"/>
            </w:r>
            <w:r>
              <w:instrText xml:space="preserve"> PAGEREF _Toc7152 \h </w:instrText>
            </w:r>
            <w:r>
              <w:fldChar w:fldCharType="separate"/>
            </w:r>
            <w:r>
              <w:t>7</w:t>
            </w:r>
            <w:r>
              <w:fldChar w:fldCharType="end"/>
            </w:r>
            <w:r>
              <w:rPr>
                <w:rFonts w:asciiTheme="minorHAnsi" w:hAnsiTheme="minorHAnsi" w:cstheme="minorHAnsi"/>
              </w:rPr>
              <w:fldChar w:fldCharType="end"/>
            </w:r>
          </w:p>
          <w:p w14:paraId="4D4840C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_Toc18945 </w:instrText>
            </w:r>
            <w:r>
              <w:rPr>
                <w:rFonts w:asciiTheme="minorHAnsi" w:hAnsiTheme="minorHAnsi" w:cstheme="minorHAnsi"/>
              </w:rPr>
              <w:fldChar w:fldCharType="separate"/>
            </w:r>
            <w:r>
              <w:t>Summary of Features:</w:t>
            </w:r>
            <w:r>
              <w:tab/>
            </w:r>
            <w:r>
              <w:fldChar w:fldCharType="begin"/>
            </w:r>
            <w:r>
              <w:instrText xml:space="preserve"> PAGEREF _Toc18945 \h </w:instrText>
            </w:r>
            <w:r>
              <w:fldChar w:fldCharType="separate"/>
            </w:r>
            <w:r>
              <w:t>8</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636"/>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1E4520EE">
      <w:pPr>
        <w:spacing w:after="0" w:line="240" w:lineRule="auto"/>
        <w:rPr>
          <w:rFonts w:asciiTheme="minorHAnsi" w:hAnsiTheme="minorHAnsi" w:cstheme="minorHAnsi"/>
          <w:sz w:val="23"/>
          <w:szCs w:val="32"/>
          <w:lang w:val="en-US"/>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asciiTheme="minorHAnsi" w:hAnsiTheme="minorHAnsi" w:cstheme="minorHAnsi"/>
          <w:szCs w:val="32"/>
          <w:lang w:val="en-US"/>
        </w:rPr>
        <w:t> </w:t>
      </w:r>
    </w:p>
    <w:p w14:paraId="60BF1B98">
      <w:pPr>
        <w:spacing w:after="0" w:line="240" w:lineRule="auto"/>
        <w:rPr>
          <w:rFonts w:asciiTheme="minorHAnsi" w:hAnsiTheme="minorHAnsi" w:cstheme="minorHAnsi"/>
          <w:sz w:val="22"/>
          <w:szCs w:val="20"/>
          <w:u w:val="single"/>
          <w:lang w:val="en-US"/>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asciiTheme="minorHAnsi" w:hAnsiTheme="minorHAnsi" w:cstheme="minorHAnsi"/>
          <w:lang w:val="en-US"/>
        </w:rPr>
      </w:pPr>
      <w:r>
        <w:rPr>
          <w:rFonts w:asciiTheme="minorHAnsi" w:hAnsiTheme="minorHAnsi" w:cstheme="minorHAnsi"/>
          <w:lang w:val="en-US"/>
        </w:rPr>
        <w:t>V 0.1 - Created - Q</w:t>
      </w:r>
      <w:r>
        <w:rPr>
          <w:rFonts w:hint="default" w:asciiTheme="minorHAnsi" w:hAnsiTheme="minorHAnsi" w:cstheme="minorHAnsi"/>
          <w:lang w:val="en-AU"/>
        </w:rPr>
        <w:t>4</w:t>
      </w:r>
      <w:r>
        <w:rPr>
          <w:rFonts w:asciiTheme="minorHAnsi" w:hAnsiTheme="minorHAnsi" w:cstheme="minorHAnsi"/>
          <w:lang w:val="en-US"/>
        </w:rPr>
        <w:t xml:space="preserve"> - 2024</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5CAFEBE7">
      <w:pPr>
        <w:pStyle w:val="3"/>
        <w:bidi w:val="0"/>
        <w:rPr>
          <w:rFonts w:hint="default" w:ascii="Calibri" w:hAnsi="Calibri" w:cs="Calibri"/>
          <w:sz w:val="48"/>
          <w:szCs w:val="48"/>
          <w:lang w:val="en-AU"/>
        </w:rPr>
      </w:pPr>
      <w:bookmarkStart w:id="3" w:name="_Toc29593"/>
      <w:r>
        <w:rPr>
          <w:rFonts w:hint="default" w:ascii="Calibri" w:hAnsi="Calibri" w:cs="Calibri"/>
          <w:sz w:val="48"/>
          <w:szCs w:val="48"/>
        </w:rPr>
        <w:t>Part 1</w:t>
      </w:r>
      <w:r>
        <w:rPr>
          <w:rFonts w:hint="default" w:cs="Calibri"/>
          <w:sz w:val="48"/>
          <w:szCs w:val="48"/>
          <w:lang w:val="en-AU"/>
        </w:rPr>
        <w:t xml:space="preserve"> -</w:t>
      </w:r>
      <w:r>
        <w:rPr>
          <w:rFonts w:hint="default" w:ascii="Calibri" w:hAnsi="Calibri" w:cs="Calibri"/>
          <w:sz w:val="48"/>
          <w:szCs w:val="48"/>
          <w:lang w:val="en-AU"/>
        </w:rPr>
        <w:t xml:space="preserve"> </w:t>
      </w:r>
      <w:r>
        <w:rPr>
          <w:rFonts w:hint="default" w:ascii="Calibri" w:hAnsi="Calibri" w:cs="Calibri"/>
          <w:sz w:val="48"/>
          <w:szCs w:val="48"/>
          <w:lang w:val="en-US" w:eastAsia="zh-CN"/>
        </w:rPr>
        <w:t>Understanding VPNs:</w:t>
      </w:r>
      <w:bookmarkEnd w:id="3"/>
    </w:p>
    <w:p w14:paraId="6687362F">
      <w:pPr>
        <w:pStyle w:val="4"/>
        <w:bidi w:val="0"/>
        <w:rPr>
          <w:rFonts w:hint="default"/>
          <w:lang w:val="en-US" w:eastAsia="zh-CN"/>
        </w:rPr>
      </w:pPr>
      <w:bookmarkStart w:id="4" w:name="_Toc30120"/>
      <w:r>
        <w:rPr>
          <w:rFonts w:hint="default"/>
          <w:lang w:val="en-US" w:eastAsia="zh-CN"/>
        </w:rPr>
        <w:t>What is a VPN?</w:t>
      </w:r>
      <w:bookmarkEnd w:id="4"/>
    </w:p>
    <w:p w14:paraId="276AC67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A Virtual Private Network (VPN) is a technology that creates a secure, encrypted connection over a less secure network, such as the Internet. It allows users to send and receive data as if their devices were directly connected to a private network, ensuring privacy and security.</w:t>
      </w:r>
    </w:p>
    <w:p w14:paraId="5DB3F73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b/>
          <w:bCs/>
          <w:lang w:val="en-US" w:eastAsia="zh-CN"/>
        </w:rPr>
      </w:pPr>
      <w:r>
        <w:rPr>
          <w:rFonts w:hint="default"/>
          <w:b/>
          <w:bCs/>
          <w:lang w:val="en-US" w:eastAsia="zh-CN"/>
        </w:rPr>
        <w:t>How VPNs Improve Security and Privacy</w:t>
      </w:r>
    </w:p>
    <w:p w14:paraId="38A09F6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Think of a VPN as a secure tunnel through which your internet traffic travels. Imagine you are in a busy city with many people watching you. If you walk around without any protection, anyone can see what you're doing. However, if you enter a tunnel, your actions become hidden from the outside world.</w:t>
      </w:r>
    </w:p>
    <w:p w14:paraId="074891E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Encryption: </w:t>
      </w:r>
      <w:r>
        <w:rPr>
          <w:rFonts w:hint="default"/>
          <w:lang w:val="en-US" w:eastAsia="zh-CN"/>
        </w:rPr>
        <w:t>When you use a VPN, your data is encrypted. This means it is transformed into a code that only your device and the VPN server can understand. This prevents hackers from intercepting your data during transmission.</w:t>
      </w:r>
    </w:p>
    <w:p w14:paraId="5BD6D16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IP Address Masking:</w:t>
      </w:r>
      <w:r>
        <w:rPr>
          <w:rFonts w:hint="default"/>
          <w:lang w:val="en-US" w:eastAsia="zh-CN"/>
        </w:rPr>
        <w:t xml:space="preserve"> A VPN masks your real IP address with one from the VPN server. This makes it difficult for websites and services to track your online activities or identify your physical location.</w:t>
      </w:r>
    </w:p>
    <w:p w14:paraId="7A3EE71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Secure Connections:</w:t>
      </w:r>
      <w:r>
        <w:rPr>
          <w:rFonts w:hint="default"/>
          <w:lang w:val="en-US" w:eastAsia="zh-CN"/>
        </w:rPr>
        <w:t xml:space="preserve"> VPNs establish secure connections to public Wi-Fi networks, protecting you from potential threats like man-in-the-middle attacks.</w:t>
      </w:r>
    </w:p>
    <w:p w14:paraId="148DCE5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Bypassing Restrictions:</w:t>
      </w:r>
      <w:r>
        <w:rPr>
          <w:rFonts w:hint="default"/>
          <w:lang w:val="en-US" w:eastAsia="zh-CN"/>
        </w:rPr>
        <w:t xml:space="preserve"> VPNs allow you to bypass geographical restrictions and censorship, giving you access to content that may be blocked in your region.</w:t>
      </w:r>
    </w:p>
    <w:p w14:paraId="7DEFE57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p>
    <w:p w14:paraId="4E9269F6">
      <w:pPr>
        <w:pStyle w:val="4"/>
        <w:bidi w:val="0"/>
        <w:rPr>
          <w:rFonts w:hint="default"/>
          <w:lang w:val="en-US" w:eastAsia="zh-CN"/>
        </w:rPr>
      </w:pPr>
      <w:bookmarkStart w:id="5" w:name="_Toc3893"/>
      <w:r>
        <w:rPr>
          <w:rFonts w:hint="default"/>
          <w:lang w:val="en-US" w:eastAsia="zh-CN"/>
        </w:rPr>
        <w:t>Key Features of VPNs</w:t>
      </w:r>
      <w:bookmarkEnd w:id="5"/>
    </w:p>
    <w:p w14:paraId="6E87B21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When shopping for a VPN here are a few of the main things you should be looking for.</w:t>
      </w:r>
    </w:p>
    <w:p w14:paraId="17A4F0B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Kill Switch: </w:t>
      </w:r>
      <w:r>
        <w:rPr>
          <w:rFonts w:hint="default"/>
          <w:lang w:val="en-US" w:eastAsia="zh-CN"/>
        </w:rPr>
        <w:t>Automatically disconnects your internet if the VPN connection fails, preventing data leaks.</w:t>
      </w:r>
    </w:p>
    <w:p w14:paraId="78E6661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Split Tunneling:</w:t>
      </w:r>
      <w:r>
        <w:rPr>
          <w:rFonts w:hint="default"/>
          <w:lang w:val="en-US" w:eastAsia="zh-CN"/>
        </w:rPr>
        <w:t xml:space="preserve"> Lets you choose which applications use the VPN and which use the regular internet connection.</w:t>
      </w:r>
    </w:p>
    <w:p w14:paraId="34CC218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No-Log Policy: </w:t>
      </w:r>
      <w:r>
        <w:rPr>
          <w:rFonts w:hint="default"/>
          <w:lang w:val="en-US" w:eastAsia="zh-CN"/>
        </w:rPr>
        <w:t>Ensures that the VPN provider does not keep records of your online activities.</w:t>
      </w:r>
    </w:p>
    <w:p w14:paraId="5BA43BA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DNS Leak Protection:</w:t>
      </w:r>
      <w:r>
        <w:rPr>
          <w:rFonts w:hint="default"/>
          <w:lang w:val="en-US" w:eastAsia="zh-CN"/>
        </w:rPr>
        <w:t xml:space="preserve"> Prevents DNS requests from revealing your real IP address even when connected to the VPN.</w:t>
      </w:r>
    </w:p>
    <w:p w14:paraId="46856356">
      <w:pPr>
        <w:pStyle w:val="4"/>
        <w:bidi w:val="0"/>
        <w:rPr>
          <w:rFonts w:hint="default"/>
          <w:lang w:val="en-US" w:eastAsia="zh-CN"/>
        </w:rPr>
      </w:pPr>
      <w:bookmarkStart w:id="6" w:name="_Toc17296"/>
      <w:r>
        <w:rPr>
          <w:rFonts w:hint="default"/>
          <w:lang w:val="en-US" w:eastAsia="zh-CN"/>
        </w:rPr>
        <w:t>Common Use Cases</w:t>
      </w:r>
      <w:bookmarkEnd w:id="6"/>
    </w:p>
    <w:p w14:paraId="1FC451E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One of most common misconceptions is that if you are using a VPN you must be doing something “shady” but this just is not true, most of the time ;)</w:t>
      </w:r>
    </w:p>
    <w:p w14:paraId="40EC00D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Below are some of the legitimate reason that a VPN should be used.</w:t>
      </w:r>
    </w:p>
    <w:p w14:paraId="5425BFC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Remote Work: </w:t>
      </w:r>
      <w:r>
        <w:rPr>
          <w:rFonts w:hint="default"/>
          <w:lang w:val="en-US" w:eastAsia="zh-CN"/>
        </w:rPr>
        <w:t>Securely accessing company resources from home or while traveling.</w:t>
      </w:r>
    </w:p>
    <w:p w14:paraId="366DAF2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Privacy Protection:</w:t>
      </w:r>
      <w:r>
        <w:rPr>
          <w:rFonts w:hint="default"/>
          <w:lang w:val="en-US" w:eastAsia="zh-CN"/>
        </w:rPr>
        <w:t xml:space="preserve"> Keeping personal information safe from advertisers and data brokers.</w:t>
      </w:r>
    </w:p>
    <w:p w14:paraId="610DD16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US" w:eastAsia="zh-CN"/>
        </w:rPr>
        <w:t xml:space="preserve">    </w:t>
      </w:r>
      <w:r>
        <w:rPr>
          <w:rFonts w:hint="default"/>
          <w:b/>
          <w:bCs/>
          <w:lang w:val="en-US" w:eastAsia="zh-CN"/>
        </w:rPr>
        <w:t>Accessing Restricted Content:</w:t>
      </w:r>
      <w:r>
        <w:rPr>
          <w:rFonts w:hint="default"/>
          <w:lang w:val="en-US" w:eastAsia="zh-CN"/>
        </w:rPr>
        <w:t xml:space="preserve"> Watching shows or using services available only in certain countries.</w:t>
      </w:r>
      <w:r>
        <w:rPr>
          <w:rFonts w:hint="default"/>
          <w:lang w:val="en-AU" w:eastAsia="zh-CN"/>
        </w:rPr>
        <w:t xml:space="preserve"> This can also be useful in countries that have strong, authoritative governments that survale their citizens (more than regular ones do.)</w:t>
      </w:r>
    </w:p>
    <w:p w14:paraId="464FFBB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p>
    <w:p w14:paraId="7017022E">
      <w:pPr>
        <w:pStyle w:val="4"/>
        <w:bidi w:val="0"/>
        <w:rPr>
          <w:rFonts w:hint="default"/>
          <w:lang w:val="en-AU" w:eastAsia="zh-CN"/>
        </w:rPr>
      </w:pPr>
      <w:bookmarkStart w:id="7" w:name="_Toc17132"/>
      <w:r>
        <w:rPr>
          <w:rFonts w:hint="default"/>
          <w:lang w:val="en-AU" w:eastAsia="zh-CN"/>
        </w:rPr>
        <w:t>Disadvantages of using a VPN</w:t>
      </w:r>
      <w:bookmarkEnd w:id="7"/>
    </w:p>
    <w:p w14:paraId="181516C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Using a VPN (Virtual Private Network) can enhance your online privacy and security, but it also comes with several </w:t>
      </w:r>
      <w:r>
        <w:rPr>
          <w:rFonts w:hint="default"/>
          <w:lang w:val="en-AU" w:eastAsia="zh-CN"/>
        </w:rPr>
        <w:t xml:space="preserve">potential </w:t>
      </w:r>
      <w:r>
        <w:rPr>
          <w:rFonts w:hint="default"/>
          <w:lang w:val="en-US" w:eastAsia="zh-CN"/>
        </w:rPr>
        <w:t>disadvantages.</w:t>
      </w:r>
    </w:p>
    <w:tbl>
      <w:tblPr>
        <w:tblStyle w:val="12"/>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010"/>
        <w:gridCol w:w="7556"/>
      </w:tblGrid>
      <w:tr w14:paraId="2D08B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0" w:space="0"/>
              <w:bottom w:val="single" w:color="auto" w:sz="4" w:space="0"/>
              <w:right w:val="single" w:color="auto" w:sz="4" w:space="0"/>
            </w:tcBorders>
            <w:shd w:val="clear" w:color="auto" w:fill="auto"/>
            <w:vAlign w:val="center"/>
          </w:tcPr>
          <w:p w14:paraId="7569D2D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b/>
                <w:bCs/>
                <w:lang w:val="en-US" w:eastAsia="zh-CN"/>
              </w:rPr>
            </w:pPr>
            <w:r>
              <w:rPr>
                <w:rFonts w:hint="default"/>
                <w:b/>
                <w:bCs/>
                <w:lang w:val="en-US" w:eastAsia="zh-CN"/>
              </w:rPr>
              <w:t>Disadvantage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D0FCC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b/>
                <w:bCs/>
                <w:lang w:val="en-US" w:eastAsia="zh-CN"/>
              </w:rPr>
            </w:pPr>
            <w:r>
              <w:rPr>
                <w:rFonts w:hint="default"/>
                <w:b/>
                <w:bCs/>
                <w:lang w:val="en-US" w:eastAsia="zh-CN"/>
              </w:rPr>
              <w:t>Description</w:t>
            </w:r>
          </w:p>
        </w:tc>
      </w:tr>
      <w:tr w14:paraId="17443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87BD7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Reduced Internet Speed</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D3E4F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 xml:space="preserve">VPNs can slow down your internet connection due to the encryption process and rerouting traffic through their servers. </w:t>
            </w:r>
            <w:r>
              <w:rPr>
                <w:rFonts w:hint="default"/>
                <w:lang w:val="en-AU" w:eastAsia="zh-CN"/>
              </w:rPr>
              <w:t>E</w:t>
            </w:r>
            <w:r>
              <w:rPr>
                <w:rFonts w:hint="default"/>
                <w:lang w:val="en-US" w:eastAsia="zh-CN"/>
              </w:rPr>
              <w:t>specially noticeable during bandwidth-intensive activities like streaming or gaming.</w:t>
            </w:r>
          </w:p>
        </w:tc>
      </w:tr>
      <w:tr w14:paraId="526EA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E8AC9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Cost Considerations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DDE08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While free VPNs exist, they often come with limitations. Premium VPNs require a subscription, which can add up over time.</w:t>
            </w:r>
          </w:p>
        </w:tc>
      </w:tr>
      <w:tr w14:paraId="5D9ED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9EFD0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Complex Setup and Configuration</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D473E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AU" w:eastAsia="zh-CN"/>
              </w:rPr>
            </w:pPr>
            <w:r>
              <w:rPr>
                <w:rFonts w:hint="default"/>
                <w:lang w:val="en-US" w:eastAsia="zh-CN"/>
              </w:rPr>
              <w:t>Setting up a VPN can be challenging for users with limited technical expertise, especially when dealing with manual configurations.</w:t>
            </w:r>
            <w:r>
              <w:rPr>
                <w:rFonts w:hint="default"/>
                <w:lang w:val="en-AU" w:eastAsia="zh-CN"/>
              </w:rPr>
              <w:t xml:space="preserve"> (Most don’t require setup)</w:t>
            </w:r>
          </w:p>
        </w:tc>
      </w:tr>
      <w:tr w14:paraId="4B04C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113DA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Blocked Access to Certain Websites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08A84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Some websites actively block traffic from known VPN IP addresses, making it difficult to access geo-restricted content.</w:t>
            </w:r>
          </w:p>
        </w:tc>
      </w:tr>
      <w:tr w14:paraId="61665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086D0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Security Concerns with Providers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814B0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Not all VPNs are trustworthy; some may have vulnerabilities or may log user data, raising privacy concerns.</w:t>
            </w:r>
          </w:p>
        </w:tc>
      </w:tr>
      <w:tr w14:paraId="05511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17A53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Dependency on Service Reliability</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F9D1E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Users rely on the VPN provider for connectivity; any downtime or server issues can disrupt internet access.</w:t>
            </w:r>
          </w:p>
        </w:tc>
      </w:tr>
      <w:tr w14:paraId="7B24F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73DF8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Legal and Policy Restrictions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1FCB1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The use of VPNs is illegal in some countries, which could lead to legal consequences for users.</w:t>
            </w:r>
          </w:p>
        </w:tc>
      </w:tr>
      <w:tr w14:paraId="0E0EE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146A6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Limited Anonymity</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446ED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rPr>
                <w:rFonts w:hint="default"/>
                <w:lang w:val="en-AU" w:eastAsia="zh-CN"/>
              </w:rPr>
            </w:pPr>
            <w:r>
              <w:rPr>
                <w:rFonts w:hint="default"/>
                <w:lang w:val="en-US" w:eastAsia="zh-CN"/>
              </w:rPr>
              <w:t>While VPNs mask your IP address, they do not guarantee complete anonymity; other tracking methods can still identify users</w:t>
            </w:r>
            <w:r>
              <w:rPr>
                <w:rFonts w:hint="default"/>
                <w:lang w:val="en-AU" w:eastAsia="zh-CN"/>
              </w:rPr>
              <w:t>.</w:t>
            </w:r>
          </w:p>
        </w:tc>
      </w:tr>
      <w:tr w14:paraId="181C1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786E1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Increased Data Usage on Mobile</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3A413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Using a VPN on mobile devices can lead to higher data consumption due to the encryption process</w:t>
            </w:r>
          </w:p>
        </w:tc>
      </w:tr>
      <w:tr w14:paraId="528D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E5551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Inconveniences in Online Activities</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2D752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Users may face additional challenges such as frequent login prompts, CAPTCHAs, or restricted access to certain services like online banking</w:t>
            </w:r>
          </w:p>
        </w:tc>
      </w:tr>
    </w:tbl>
    <w:p w14:paraId="52DA46BD">
      <w:pPr>
        <w:rPr>
          <w:rFonts w:hint="default"/>
          <w:lang w:val="en-US" w:eastAsia="zh-CN"/>
        </w:rPr>
      </w:pPr>
      <w:r>
        <w:rPr>
          <w:rFonts w:hint="default"/>
          <w:lang w:val="en-US" w:eastAsia="zh-CN"/>
        </w:rPr>
        <w:br w:type="page"/>
      </w:r>
    </w:p>
    <w:p w14:paraId="2C894A6A">
      <w:pPr>
        <w:pStyle w:val="4"/>
        <w:bidi w:val="0"/>
        <w:rPr>
          <w:rFonts w:hint="default"/>
          <w:lang w:val="en-US" w:eastAsia="zh-CN"/>
        </w:rPr>
      </w:pPr>
      <w:bookmarkStart w:id="8" w:name="_Toc20802"/>
      <w:r>
        <w:rPr>
          <w:rFonts w:hint="default"/>
          <w:lang w:val="en-US" w:eastAsia="zh-CN"/>
        </w:rPr>
        <w:t>Conclusion</w:t>
      </w:r>
      <w:bookmarkEnd w:id="8"/>
    </w:p>
    <w:p w14:paraId="6F8D40C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Using a VPN enhances your online security and privacy by encrypting your data, masking your IP address, and providing secure connections even on public networks. By understanding these concepts, you can better protect yourself in an increasingly digital world.</w:t>
      </w:r>
    </w:p>
    <w:p w14:paraId="484BDDD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While VPNs provide valuable benefits for privacy and security, users should be aware of the potential downsides. These include slower speeds, costs associated with premium services, complex setups, and the risk of service reliability issues. Additionally, legal considerations and limitations on anonymity should be taken into account when deciding to use a VPN.</w:t>
      </w:r>
    </w:p>
    <w:p w14:paraId="39392BCC">
      <w:pPr>
        <w:pStyle w:val="3"/>
        <w:bidi w:val="0"/>
        <w:rPr>
          <w:rFonts w:hint="default"/>
          <w:lang w:val="en-US" w:eastAsia="zh-CN"/>
        </w:rPr>
      </w:pPr>
    </w:p>
    <w:p w14:paraId="0BBBCC3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after="0"/>
        <w:ind w:left="360" w:leftChars="0"/>
        <w:rPr>
          <w:rFonts w:hint="default" w:asciiTheme="minorHAnsi" w:hAnsiTheme="minorHAnsi" w:cstheme="minorHAnsi"/>
          <w:lang w:val="en-AU"/>
        </w:rPr>
      </w:pPr>
    </w:p>
    <w:p w14:paraId="7C27A3AE">
      <w:pPr>
        <w:rPr>
          <w:rFonts w:hint="default" w:ascii="Calibri" w:hAnsi="Calibri" w:cs="Calibri"/>
          <w:sz w:val="48"/>
          <w:szCs w:val="40"/>
        </w:rPr>
      </w:pPr>
      <w:r>
        <w:rPr>
          <w:rFonts w:hint="default" w:ascii="Calibri" w:hAnsi="Calibri" w:cs="Calibri"/>
          <w:sz w:val="48"/>
          <w:szCs w:val="40"/>
        </w:rPr>
        <w:br w:type="page"/>
      </w:r>
    </w:p>
    <w:p w14:paraId="5C319E87">
      <w:pPr>
        <w:pStyle w:val="3"/>
        <w:numPr>
          <w:ilvl w:val="0"/>
          <w:numId w:val="0"/>
        </w:numPr>
        <w:spacing w:line="240" w:lineRule="auto"/>
        <w:ind w:left="360" w:leftChars="0"/>
        <w:rPr>
          <w:rFonts w:hint="default" w:ascii="Calibri" w:hAnsi="Calibri" w:cs="Calibri"/>
          <w:sz w:val="48"/>
          <w:szCs w:val="40"/>
        </w:rPr>
        <w:sectPr>
          <w:headerReference r:id="rId5" w:type="default"/>
          <w:pgSz w:w="11906" w:h="16838"/>
          <w:pgMar w:top="720" w:right="720" w:bottom="438" w:left="720" w:header="720" w:footer="440" w:gutter="0"/>
          <w:cols w:space="720" w:num="1"/>
          <w:docGrid w:linePitch="360" w:charSpace="0"/>
        </w:sectPr>
      </w:pPr>
    </w:p>
    <w:p w14:paraId="355308BD">
      <w:pPr>
        <w:pStyle w:val="3"/>
        <w:numPr>
          <w:ilvl w:val="0"/>
          <w:numId w:val="0"/>
        </w:numPr>
        <w:spacing w:line="240" w:lineRule="auto"/>
        <w:ind w:left="360" w:leftChars="0"/>
        <w:rPr>
          <w:rFonts w:hint="default" w:ascii="Calibri" w:hAnsi="Calibri" w:cs="Calibri"/>
          <w:sz w:val="48"/>
          <w:szCs w:val="40"/>
          <w:lang w:val="en-AU"/>
        </w:rPr>
      </w:pPr>
      <w:bookmarkStart w:id="9" w:name="_Toc7152"/>
      <w:r>
        <w:rPr>
          <w:rFonts w:hint="default" w:ascii="Calibri" w:hAnsi="Calibri" w:cs="Calibri"/>
          <w:sz w:val="48"/>
          <w:szCs w:val="40"/>
        </w:rPr>
        <w:t xml:space="preserve">Part </w:t>
      </w:r>
      <w:r>
        <w:rPr>
          <w:rFonts w:hint="default" w:ascii="Calibri" w:hAnsi="Calibri" w:cs="Calibri"/>
          <w:sz w:val="48"/>
          <w:szCs w:val="40"/>
          <w:lang w:val="en-AU"/>
        </w:rPr>
        <w:t>2 -</w:t>
      </w:r>
      <w:r>
        <w:rPr>
          <w:rFonts w:hint="default" w:cs="Calibri"/>
          <w:sz w:val="48"/>
          <w:szCs w:val="40"/>
          <w:lang w:val="en-AU"/>
        </w:rPr>
        <w:t xml:space="preserve"> VPN Services to check out</w:t>
      </w:r>
      <w:bookmarkEnd w:id="9"/>
    </w:p>
    <w:p w14:paraId="46EC4F56">
      <w:pPr>
        <w:bidi w:val="0"/>
        <w:rPr>
          <w:rFonts w:hint="default"/>
          <w:lang w:val="en-US" w:eastAsia="zh-CN"/>
        </w:rPr>
      </w:pPr>
      <w:r>
        <w:rPr>
          <w:rFonts w:hint="default"/>
          <w:lang w:val="en-AU" w:eastAsia="zh-CN"/>
        </w:rPr>
        <w:t>Below is a list of the best VPN services in Australia. This table summarizes the top paid VPNs available for Australian users in terms of pricing, features, and performance based on recent evaluations.</w:t>
      </w:r>
      <w:r>
        <w:rPr>
          <w:rFonts w:hint="default"/>
          <w:lang w:val="en-US" w:eastAsia="zh-CN"/>
        </w:rPr>
        <w:t xml:space="preserve"> </w:t>
      </w:r>
    </w:p>
    <w:tbl>
      <w:tblPr>
        <w:tblStyle w:val="12"/>
        <w:tblW w:w="15886"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29"/>
        <w:gridCol w:w="1246"/>
        <w:gridCol w:w="1407"/>
        <w:gridCol w:w="1962"/>
        <w:gridCol w:w="2111"/>
        <w:gridCol w:w="3012"/>
        <w:gridCol w:w="2596"/>
        <w:gridCol w:w="1523"/>
      </w:tblGrid>
      <w:tr w14:paraId="0CE2A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0" w:space="0"/>
              <w:bottom w:val="single" w:color="auto" w:sz="4" w:space="0"/>
              <w:right w:val="single" w:color="auto" w:sz="4" w:space="0"/>
            </w:tcBorders>
            <w:shd w:val="clear" w:color="auto" w:fill="auto"/>
            <w:vAlign w:val="center"/>
          </w:tcPr>
          <w:p w14:paraId="48B76D8E">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VPN Provider</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29459F12">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Price (Monthly)</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DEBF794">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Number of Servers</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724F72D4">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Australian Server Locations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715B4A30">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cs="Calibri"/>
                <w:b/>
                <w:bCs/>
                <w:spacing w:val="-20"/>
                <w:sz w:val="32"/>
                <w:szCs w:val="32"/>
                <w:lang w:val="en-AU" w:eastAsia="zh-CN"/>
              </w:rPr>
              <w:t>Simultaneous</w:t>
            </w:r>
            <w:r>
              <w:rPr>
                <w:rFonts w:hint="default" w:ascii="Calibri" w:hAnsi="Calibri" w:cs="Calibri"/>
                <w:b/>
                <w:bCs/>
                <w:spacing w:val="-20"/>
                <w:sz w:val="32"/>
                <w:szCs w:val="32"/>
                <w:lang w:val="en-US" w:eastAsia="zh-CN"/>
              </w:rPr>
              <w:br w:type="textWrapping"/>
            </w:r>
            <w:r>
              <w:rPr>
                <w:rFonts w:hint="default" w:ascii="Calibri" w:hAnsi="Calibri" w:cs="Calibri"/>
                <w:b/>
                <w:bCs/>
                <w:spacing w:val="-20"/>
                <w:sz w:val="32"/>
                <w:szCs w:val="32"/>
                <w:lang w:val="en-US" w:eastAsia="zh-CN"/>
              </w:rPr>
              <w:t>Connections</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479FC4D9">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Streaming Services Unblocked</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4A37FF12">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Money-Back Guarantee</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6468B178">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Rating</w:t>
            </w:r>
          </w:p>
        </w:tc>
      </w:tr>
      <w:tr w14:paraId="43B37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349BBD84">
            <w:pPr>
              <w:bidi w:val="0"/>
              <w:rPr>
                <w:rFonts w:hint="default" w:ascii="Calibri" w:hAnsi="Calibri" w:cs="Calibri"/>
                <w:sz w:val="32"/>
                <w:szCs w:val="32"/>
              </w:rPr>
            </w:pPr>
            <w:r>
              <w:rPr>
                <w:rFonts w:hint="default" w:ascii="Calibri" w:hAnsi="Calibri" w:cs="Calibri"/>
                <w:sz w:val="32"/>
                <w:szCs w:val="32"/>
                <w:lang w:val="en-US" w:eastAsia="zh-CN"/>
              </w:rPr>
              <w:t>NordVPN</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2C49F92D">
            <w:pPr>
              <w:bidi w:val="0"/>
              <w:rPr>
                <w:rFonts w:hint="default" w:ascii="Calibri" w:hAnsi="Calibri" w:cs="Calibri"/>
                <w:sz w:val="32"/>
                <w:szCs w:val="32"/>
              </w:rPr>
            </w:pPr>
            <w:r>
              <w:rPr>
                <w:rFonts w:hint="default" w:ascii="Calibri" w:hAnsi="Calibri" w:cs="Calibri"/>
                <w:sz w:val="32"/>
                <w:szCs w:val="32"/>
                <w:lang w:val="en-US" w:eastAsia="zh-CN"/>
              </w:rPr>
              <w:t>$3.39</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0A26D349">
            <w:pPr>
              <w:bidi w:val="0"/>
              <w:rPr>
                <w:rFonts w:hint="default" w:ascii="Calibri" w:hAnsi="Calibri" w:cs="Calibri"/>
                <w:sz w:val="32"/>
                <w:szCs w:val="32"/>
              </w:rPr>
            </w:pPr>
            <w:r>
              <w:rPr>
                <w:rFonts w:hint="default" w:ascii="Calibri" w:hAnsi="Calibri" w:cs="Calibri"/>
                <w:sz w:val="32"/>
                <w:szCs w:val="32"/>
                <w:lang w:val="en-US" w:eastAsia="zh-CN"/>
              </w:rPr>
              <w:t>6,000+</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0963517A">
            <w:pPr>
              <w:bidi w:val="0"/>
              <w:rPr>
                <w:rFonts w:hint="default" w:ascii="Calibri" w:hAnsi="Calibri" w:cs="Calibri"/>
                <w:sz w:val="32"/>
                <w:szCs w:val="32"/>
              </w:rPr>
            </w:pPr>
            <w:r>
              <w:rPr>
                <w:rFonts w:hint="default" w:ascii="Calibri" w:hAnsi="Calibri" w:cs="Calibri"/>
                <w:sz w:val="32"/>
                <w:szCs w:val="32"/>
                <w:lang w:val="en-US" w:eastAsia="zh-CN"/>
              </w:rPr>
              <w:t>190+ in 5 cities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31FC67FE">
            <w:pPr>
              <w:bidi w:val="0"/>
              <w:rPr>
                <w:rFonts w:hint="default" w:ascii="Calibri" w:hAnsi="Calibri" w:cs="Calibri"/>
                <w:sz w:val="32"/>
                <w:szCs w:val="32"/>
              </w:rPr>
            </w:pPr>
            <w:r>
              <w:rPr>
                <w:rFonts w:hint="default" w:ascii="Calibri" w:hAnsi="Calibri" w:cs="Calibri"/>
                <w:sz w:val="32"/>
                <w:szCs w:val="32"/>
                <w:lang w:val="en-US" w:eastAsia="zh-CN"/>
              </w:rPr>
              <w:t>10</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1AC03926">
            <w:pPr>
              <w:bidi w:val="0"/>
              <w:rPr>
                <w:rFonts w:hint="default" w:ascii="Calibri" w:hAnsi="Calibri" w:cs="Calibri"/>
                <w:sz w:val="32"/>
                <w:szCs w:val="32"/>
              </w:rPr>
            </w:pPr>
            <w:r>
              <w:rPr>
                <w:rFonts w:hint="default" w:ascii="Calibri" w:hAnsi="Calibri" w:cs="Calibri"/>
                <w:sz w:val="32"/>
                <w:szCs w:val="32"/>
                <w:lang w:val="en-US" w:eastAsia="zh-CN"/>
              </w:rPr>
              <w:t>Netflix, Amazon, Disney+, BBC iPlayer, ITVX, 9Now</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388E4D85">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52E13457">
            <w:pPr>
              <w:bidi w:val="0"/>
              <w:rPr>
                <w:rFonts w:hint="default" w:ascii="Calibri" w:hAnsi="Calibri" w:cs="Calibri"/>
                <w:sz w:val="32"/>
                <w:szCs w:val="32"/>
              </w:rPr>
            </w:pPr>
            <w:r>
              <w:rPr>
                <w:rFonts w:hint="default" w:ascii="Calibri" w:hAnsi="Calibri" w:cs="Calibri"/>
                <w:sz w:val="32"/>
                <w:szCs w:val="32"/>
                <w:lang w:val="en-US" w:eastAsia="zh-CN"/>
              </w:rPr>
              <w:t>9.7/10</w:t>
            </w:r>
          </w:p>
        </w:tc>
      </w:tr>
      <w:tr w14:paraId="2B53D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429AFE71">
            <w:pPr>
              <w:bidi w:val="0"/>
              <w:rPr>
                <w:rFonts w:hint="default" w:ascii="Calibri" w:hAnsi="Calibri" w:cs="Calibri"/>
                <w:sz w:val="32"/>
                <w:szCs w:val="32"/>
              </w:rPr>
            </w:pPr>
            <w:r>
              <w:rPr>
                <w:rFonts w:hint="default" w:ascii="Calibri" w:hAnsi="Calibri" w:cs="Calibri"/>
                <w:sz w:val="32"/>
                <w:szCs w:val="32"/>
                <w:lang w:val="en-US" w:eastAsia="zh-CN"/>
              </w:rPr>
              <w:t>Surfshark</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44AB5B1F">
            <w:pPr>
              <w:bidi w:val="0"/>
              <w:rPr>
                <w:rFonts w:hint="default" w:ascii="Calibri" w:hAnsi="Calibri" w:cs="Calibri"/>
                <w:sz w:val="32"/>
                <w:szCs w:val="32"/>
              </w:rPr>
            </w:pPr>
            <w:r>
              <w:rPr>
                <w:rFonts w:hint="default" w:ascii="Calibri" w:hAnsi="Calibri" w:cs="Calibri"/>
                <w:sz w:val="32"/>
                <w:szCs w:val="32"/>
                <w:lang w:val="en-US" w:eastAsia="zh-CN"/>
              </w:rPr>
              <w:t>$1.99</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58A181A">
            <w:pPr>
              <w:bidi w:val="0"/>
              <w:rPr>
                <w:rFonts w:hint="default" w:ascii="Calibri" w:hAnsi="Calibri" w:cs="Calibri"/>
                <w:sz w:val="32"/>
                <w:szCs w:val="32"/>
              </w:rPr>
            </w:pPr>
            <w:r>
              <w:rPr>
                <w:rFonts w:hint="default" w:ascii="Calibri" w:hAnsi="Calibri" w:cs="Calibri"/>
                <w:sz w:val="32"/>
                <w:szCs w:val="32"/>
                <w:lang w:val="en-US" w:eastAsia="zh-CN"/>
              </w:rPr>
              <w:t>3,200+</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2629EF24">
            <w:pPr>
              <w:bidi w:val="0"/>
              <w:rPr>
                <w:rFonts w:hint="default" w:ascii="Calibri" w:hAnsi="Calibri" w:cs="Calibri"/>
                <w:sz w:val="32"/>
                <w:szCs w:val="32"/>
              </w:rPr>
            </w:pPr>
            <w:r>
              <w:rPr>
                <w:rFonts w:hint="default" w:ascii="Calibri" w:hAnsi="Calibri" w:cs="Calibri"/>
                <w:sz w:val="32"/>
                <w:szCs w:val="32"/>
                <w:lang w:val="en-US" w:eastAsia="zh-CN"/>
              </w:rPr>
              <w:t>5 cities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176ACD75">
            <w:pPr>
              <w:bidi w:val="0"/>
              <w:rPr>
                <w:rFonts w:hint="default" w:ascii="Calibri" w:hAnsi="Calibri" w:cs="Calibri"/>
                <w:sz w:val="32"/>
                <w:szCs w:val="32"/>
              </w:rPr>
            </w:pPr>
            <w:r>
              <w:rPr>
                <w:rFonts w:hint="default" w:ascii="Calibri" w:hAnsi="Calibri" w:cs="Calibri"/>
                <w:sz w:val="32"/>
                <w:szCs w:val="32"/>
                <w:lang w:val="en-US" w:eastAsia="zh-CN"/>
              </w:rPr>
              <w:t>Unlimited</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57A95FB9">
            <w:pPr>
              <w:bidi w:val="0"/>
              <w:rPr>
                <w:rFonts w:hint="default" w:ascii="Calibri" w:hAnsi="Calibri" w:cs="Calibri"/>
                <w:sz w:val="32"/>
                <w:szCs w:val="32"/>
              </w:rPr>
            </w:pPr>
            <w:r>
              <w:rPr>
                <w:rFonts w:hint="default" w:ascii="Calibri" w:hAnsi="Calibri" w:cs="Calibri"/>
                <w:sz w:val="32"/>
                <w:szCs w:val="32"/>
                <w:lang w:val="en-US" w:eastAsia="zh-CN"/>
              </w:rPr>
              <w:t>Netflix, Hulu, Disney+, BBC iPlayer, ITVX, 9Now</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70637318">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533618FF">
            <w:pPr>
              <w:bidi w:val="0"/>
              <w:rPr>
                <w:rFonts w:hint="default" w:ascii="Calibri" w:hAnsi="Calibri" w:cs="Calibri"/>
                <w:sz w:val="32"/>
                <w:szCs w:val="32"/>
              </w:rPr>
            </w:pPr>
            <w:r>
              <w:rPr>
                <w:rFonts w:hint="default" w:ascii="Calibri" w:hAnsi="Calibri" w:cs="Calibri"/>
                <w:sz w:val="32"/>
                <w:szCs w:val="32"/>
                <w:lang w:val="en-US" w:eastAsia="zh-CN"/>
              </w:rPr>
              <w:t>9.5/10</w:t>
            </w:r>
          </w:p>
        </w:tc>
      </w:tr>
      <w:tr w14:paraId="41CC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209C3904">
            <w:pPr>
              <w:bidi w:val="0"/>
              <w:rPr>
                <w:rFonts w:hint="default" w:ascii="Calibri" w:hAnsi="Calibri" w:cs="Calibri"/>
                <w:sz w:val="32"/>
                <w:szCs w:val="32"/>
              </w:rPr>
            </w:pPr>
            <w:r>
              <w:rPr>
                <w:rFonts w:hint="default" w:ascii="Calibri" w:hAnsi="Calibri" w:cs="Calibri"/>
                <w:sz w:val="32"/>
                <w:szCs w:val="32"/>
                <w:lang w:val="en-US" w:eastAsia="zh-CN"/>
              </w:rPr>
              <w:t>ExpressVPN</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5A904BAF">
            <w:pPr>
              <w:bidi w:val="0"/>
              <w:rPr>
                <w:rFonts w:hint="default" w:ascii="Calibri" w:hAnsi="Calibri" w:cs="Calibri"/>
                <w:sz w:val="32"/>
                <w:szCs w:val="32"/>
              </w:rPr>
            </w:pPr>
            <w:r>
              <w:rPr>
                <w:rFonts w:hint="default" w:ascii="Calibri" w:hAnsi="Calibri" w:cs="Calibri"/>
                <w:sz w:val="32"/>
                <w:szCs w:val="32"/>
                <w:lang w:val="en-US" w:eastAsia="zh-CN"/>
              </w:rPr>
              <w:t>$6.67</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BF68BD7">
            <w:pPr>
              <w:bidi w:val="0"/>
              <w:rPr>
                <w:rFonts w:hint="default" w:ascii="Calibri" w:hAnsi="Calibri" w:cs="Calibri"/>
                <w:sz w:val="32"/>
                <w:szCs w:val="32"/>
              </w:rPr>
            </w:pPr>
            <w:r>
              <w:rPr>
                <w:rFonts w:hint="default" w:ascii="Calibri" w:hAnsi="Calibri" w:cs="Calibri"/>
                <w:sz w:val="32"/>
                <w:szCs w:val="32"/>
                <w:lang w:val="en-US" w:eastAsia="zh-CN"/>
              </w:rPr>
              <w:t>3,000+</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69F61540">
            <w:pPr>
              <w:bidi w:val="0"/>
              <w:rPr>
                <w:rFonts w:hint="default" w:ascii="Calibri" w:hAnsi="Calibri" w:cs="Calibri"/>
                <w:sz w:val="32"/>
                <w:szCs w:val="32"/>
              </w:rPr>
            </w:pPr>
            <w:r>
              <w:rPr>
                <w:rFonts w:hint="default" w:ascii="Calibri" w:hAnsi="Calibri" w:cs="Calibri"/>
                <w:sz w:val="32"/>
                <w:szCs w:val="32"/>
                <w:lang w:val="en-US" w:eastAsia="zh-CN"/>
              </w:rPr>
              <w:t>4 cities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4A585715">
            <w:pPr>
              <w:bidi w:val="0"/>
              <w:rPr>
                <w:rFonts w:hint="default" w:ascii="Calibri" w:hAnsi="Calibri" w:cs="Calibri"/>
                <w:sz w:val="32"/>
                <w:szCs w:val="32"/>
              </w:rPr>
            </w:pPr>
            <w:r>
              <w:rPr>
                <w:rFonts w:hint="default" w:ascii="Calibri" w:hAnsi="Calibri" w:cs="Calibri"/>
                <w:sz w:val="32"/>
                <w:szCs w:val="32"/>
                <w:lang w:val="en-US" w:eastAsia="zh-CN"/>
              </w:rPr>
              <w:t>5</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2F5FD18C">
            <w:pPr>
              <w:bidi w:val="0"/>
              <w:rPr>
                <w:rFonts w:hint="default" w:ascii="Calibri" w:hAnsi="Calibri" w:cs="Calibri"/>
                <w:sz w:val="32"/>
                <w:szCs w:val="32"/>
              </w:rPr>
            </w:pPr>
            <w:r>
              <w:rPr>
                <w:rFonts w:hint="default" w:ascii="Calibri" w:hAnsi="Calibri" w:cs="Calibri"/>
                <w:sz w:val="32"/>
                <w:szCs w:val="32"/>
                <w:lang w:val="en-US" w:eastAsia="zh-CN"/>
              </w:rPr>
              <w:t>Netflix, Amazon Prime Video, Hulu</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66D3EA1B">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174C5A25">
            <w:pPr>
              <w:bidi w:val="0"/>
              <w:rPr>
                <w:rFonts w:hint="default" w:ascii="Calibri" w:hAnsi="Calibri" w:cs="Calibri"/>
                <w:sz w:val="32"/>
                <w:szCs w:val="32"/>
              </w:rPr>
            </w:pPr>
            <w:r>
              <w:rPr>
                <w:rFonts w:hint="default" w:ascii="Calibri" w:hAnsi="Calibri" w:cs="Calibri"/>
                <w:sz w:val="32"/>
                <w:szCs w:val="32"/>
                <w:lang w:val="en-US" w:eastAsia="zh-CN"/>
              </w:rPr>
              <w:t>9.4/10</w:t>
            </w:r>
          </w:p>
        </w:tc>
      </w:tr>
      <w:tr w14:paraId="337C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63CCD754">
            <w:pPr>
              <w:bidi w:val="0"/>
              <w:rPr>
                <w:rFonts w:hint="default" w:ascii="Calibri" w:hAnsi="Calibri" w:cs="Calibri"/>
                <w:sz w:val="32"/>
                <w:szCs w:val="32"/>
              </w:rPr>
            </w:pPr>
            <w:r>
              <w:rPr>
                <w:rFonts w:hint="default" w:ascii="Calibri" w:hAnsi="Calibri" w:cs="Calibri"/>
                <w:sz w:val="32"/>
                <w:szCs w:val="32"/>
                <w:lang w:val="en-US" w:eastAsia="zh-CN"/>
              </w:rPr>
              <w:t>ProtonVPN</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0E515A0D">
            <w:pPr>
              <w:bidi w:val="0"/>
              <w:rPr>
                <w:rFonts w:hint="default" w:ascii="Calibri" w:hAnsi="Calibri" w:cs="Calibri"/>
                <w:sz w:val="32"/>
                <w:szCs w:val="32"/>
              </w:rPr>
            </w:pPr>
            <w:r>
              <w:rPr>
                <w:rFonts w:hint="default" w:ascii="Calibri" w:hAnsi="Calibri" w:cs="Calibri"/>
                <w:sz w:val="32"/>
                <w:szCs w:val="32"/>
                <w:lang w:val="en-US" w:eastAsia="zh-CN"/>
              </w:rPr>
              <w:t>$4.99</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8694B38">
            <w:pPr>
              <w:bidi w:val="0"/>
              <w:rPr>
                <w:rFonts w:hint="default" w:ascii="Calibri" w:hAnsi="Calibri" w:cs="Calibri"/>
                <w:sz w:val="32"/>
                <w:szCs w:val="32"/>
              </w:rPr>
            </w:pPr>
            <w:r>
              <w:rPr>
                <w:rFonts w:hint="default" w:ascii="Calibri" w:hAnsi="Calibri" w:cs="Calibri"/>
                <w:sz w:val="32"/>
                <w:szCs w:val="32"/>
                <w:lang w:val="en-US" w:eastAsia="zh-CN"/>
              </w:rPr>
              <w:t>2,900+</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551E1BE5">
            <w:pPr>
              <w:bidi w:val="0"/>
              <w:rPr>
                <w:rFonts w:hint="default" w:ascii="Calibri" w:hAnsi="Calibri" w:cs="Calibri"/>
                <w:sz w:val="32"/>
                <w:szCs w:val="32"/>
              </w:rPr>
            </w:pPr>
            <w:r>
              <w:rPr>
                <w:rFonts w:hint="default" w:ascii="Calibri" w:hAnsi="Calibri" w:cs="Calibri"/>
                <w:sz w:val="32"/>
                <w:szCs w:val="32"/>
                <w:lang w:val="en-US" w:eastAsia="zh-CN"/>
              </w:rPr>
              <w:t>80 in 5 cities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1BA7FA53">
            <w:pPr>
              <w:bidi w:val="0"/>
              <w:rPr>
                <w:rFonts w:hint="default" w:ascii="Calibri" w:hAnsi="Calibri" w:cs="Calibri"/>
                <w:sz w:val="32"/>
                <w:szCs w:val="32"/>
              </w:rPr>
            </w:pPr>
            <w:r>
              <w:rPr>
                <w:rFonts w:hint="default" w:ascii="Calibri" w:hAnsi="Calibri" w:cs="Calibri"/>
                <w:sz w:val="32"/>
                <w:szCs w:val="32"/>
                <w:lang w:val="en-US" w:eastAsia="zh-CN"/>
              </w:rPr>
              <w:t>10</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169B0FDB">
            <w:pPr>
              <w:bidi w:val="0"/>
              <w:rPr>
                <w:rFonts w:hint="default" w:ascii="Calibri" w:hAnsi="Calibri" w:cs="Calibri"/>
                <w:sz w:val="32"/>
                <w:szCs w:val="32"/>
              </w:rPr>
            </w:pPr>
            <w:r>
              <w:rPr>
                <w:rFonts w:hint="default" w:ascii="Calibri" w:hAnsi="Calibri" w:cs="Calibri"/>
                <w:sz w:val="32"/>
                <w:szCs w:val="32"/>
                <w:lang w:val="en-US" w:eastAsia="zh-CN"/>
              </w:rPr>
              <w:t>Netflix, Amazon, Disney+, BBC iPlayer</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2BA72AFF">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7D2286B9">
            <w:pPr>
              <w:bidi w:val="0"/>
              <w:rPr>
                <w:rFonts w:hint="default" w:ascii="Calibri" w:hAnsi="Calibri" w:cs="Calibri"/>
                <w:sz w:val="32"/>
                <w:szCs w:val="32"/>
              </w:rPr>
            </w:pPr>
            <w:r>
              <w:rPr>
                <w:rFonts w:hint="default" w:ascii="Calibri" w:hAnsi="Calibri" w:cs="Calibri"/>
                <w:sz w:val="32"/>
                <w:szCs w:val="32"/>
                <w:lang w:val="en-US" w:eastAsia="zh-CN"/>
              </w:rPr>
              <w:t>8.8/10</w:t>
            </w:r>
          </w:p>
        </w:tc>
      </w:tr>
      <w:tr w14:paraId="4A75C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4BE9E1D1">
            <w:pPr>
              <w:bidi w:val="0"/>
              <w:rPr>
                <w:rFonts w:hint="default" w:ascii="Calibri" w:hAnsi="Calibri" w:cs="Calibri"/>
                <w:sz w:val="32"/>
                <w:szCs w:val="32"/>
              </w:rPr>
            </w:pPr>
            <w:r>
              <w:rPr>
                <w:rFonts w:hint="default" w:ascii="Calibri" w:hAnsi="Calibri" w:cs="Calibri"/>
                <w:sz w:val="32"/>
                <w:szCs w:val="32"/>
                <w:lang w:val="en-US" w:eastAsia="zh-CN"/>
              </w:rPr>
              <w:t>CyberGhost</w:t>
            </w:r>
          </w:p>
        </w:tc>
        <w:tc>
          <w:tcPr>
            <w:tcW w:w="1216" w:type="dxa"/>
            <w:tcBorders>
              <w:top w:val="single" w:color="auto" w:sz="4" w:space="0"/>
              <w:left w:val="single" w:color="auto" w:sz="4" w:space="0"/>
              <w:bottom w:val="single" w:color="auto" w:sz="4" w:space="0"/>
              <w:right w:val="single" w:color="auto" w:sz="4" w:space="0"/>
            </w:tcBorders>
            <w:shd w:val="clear" w:color="auto" w:fill="auto"/>
            <w:vAlign w:val="center"/>
          </w:tcPr>
          <w:p w14:paraId="172A377D">
            <w:pPr>
              <w:bidi w:val="0"/>
              <w:rPr>
                <w:rFonts w:hint="default" w:ascii="Calibri" w:hAnsi="Calibri" w:cs="Calibri"/>
                <w:sz w:val="32"/>
                <w:szCs w:val="32"/>
              </w:rPr>
            </w:pPr>
            <w:r>
              <w:rPr>
                <w:rFonts w:hint="default" w:ascii="Calibri" w:hAnsi="Calibri" w:cs="Calibri"/>
                <w:sz w:val="32"/>
                <w:szCs w:val="32"/>
                <w:lang w:val="en-US" w:eastAsia="zh-CN"/>
              </w:rPr>
              <w:t>$2.99</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00D68BA3">
            <w:pPr>
              <w:bidi w:val="0"/>
              <w:rPr>
                <w:rFonts w:hint="default" w:ascii="Calibri" w:hAnsi="Calibri" w:cs="Calibri"/>
                <w:sz w:val="32"/>
                <w:szCs w:val="32"/>
              </w:rPr>
            </w:pPr>
            <w:r>
              <w:rPr>
                <w:rFonts w:hint="default" w:ascii="Calibri" w:hAnsi="Calibri" w:cs="Calibri"/>
                <w:sz w:val="32"/>
                <w:szCs w:val="32"/>
                <w:lang w:val="en-US" w:eastAsia="zh-CN"/>
              </w:rPr>
              <w:t>7,000+</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7FF1914E">
            <w:pPr>
              <w:bidi w:val="0"/>
              <w:rPr>
                <w:rFonts w:hint="default" w:ascii="Calibri" w:hAnsi="Calibri" w:cs="Calibri"/>
                <w:sz w:val="32"/>
                <w:szCs w:val="32"/>
              </w:rPr>
            </w:pPr>
            <w:r>
              <w:rPr>
                <w:rFonts w:hint="default" w:ascii="Calibri" w:hAnsi="Calibri" w:cs="Calibri"/>
                <w:sz w:val="32"/>
                <w:szCs w:val="32"/>
                <w:lang w:val="en-US" w:eastAsia="zh-CN"/>
              </w:rPr>
              <w:t>Multiple locations</w:t>
            </w:r>
          </w:p>
        </w:tc>
        <w:tc>
          <w:tcPr>
            <w:tcW w:w="2081" w:type="dxa"/>
            <w:tcBorders>
              <w:top w:val="single" w:color="auto" w:sz="4" w:space="0"/>
              <w:left w:val="single" w:color="auto" w:sz="4" w:space="0"/>
              <w:bottom w:val="single" w:color="auto" w:sz="4" w:space="0"/>
              <w:right w:val="single" w:color="auto" w:sz="4" w:space="0"/>
            </w:tcBorders>
            <w:shd w:val="clear" w:color="auto" w:fill="auto"/>
            <w:vAlign w:val="center"/>
          </w:tcPr>
          <w:p w14:paraId="4555CF64">
            <w:pPr>
              <w:bidi w:val="0"/>
              <w:rPr>
                <w:rFonts w:hint="default" w:ascii="Calibri" w:hAnsi="Calibri" w:cs="Calibri"/>
                <w:sz w:val="32"/>
                <w:szCs w:val="32"/>
              </w:rPr>
            </w:pPr>
            <w:r>
              <w:rPr>
                <w:rFonts w:hint="default" w:ascii="Calibri" w:hAnsi="Calibri" w:cs="Calibri"/>
                <w:sz w:val="32"/>
                <w:szCs w:val="32"/>
                <w:lang w:val="en-US" w:eastAsia="zh-CN"/>
              </w:rPr>
              <w:t>7</w:t>
            </w:r>
          </w:p>
        </w:tc>
        <w:tc>
          <w:tcPr>
            <w:tcW w:w="2982" w:type="dxa"/>
            <w:tcBorders>
              <w:top w:val="single" w:color="auto" w:sz="4" w:space="0"/>
              <w:left w:val="single" w:color="auto" w:sz="4" w:space="0"/>
              <w:bottom w:val="single" w:color="auto" w:sz="4" w:space="0"/>
              <w:right w:val="single" w:color="auto" w:sz="4" w:space="0"/>
            </w:tcBorders>
            <w:shd w:val="clear" w:color="auto" w:fill="auto"/>
            <w:vAlign w:val="center"/>
          </w:tcPr>
          <w:p w14:paraId="3F11E846">
            <w:pPr>
              <w:bidi w:val="0"/>
              <w:rPr>
                <w:rFonts w:hint="default" w:ascii="Calibri" w:hAnsi="Calibri" w:cs="Calibri"/>
                <w:sz w:val="32"/>
                <w:szCs w:val="32"/>
              </w:rPr>
            </w:pPr>
            <w:r>
              <w:rPr>
                <w:rFonts w:hint="default" w:ascii="Calibri" w:hAnsi="Calibri" w:cs="Calibri"/>
                <w:sz w:val="32"/>
                <w:szCs w:val="32"/>
                <w:lang w:val="en-US" w:eastAsia="zh-CN"/>
              </w:rPr>
              <w:t>Netflix, Hulu, BBC iPlayer</w:t>
            </w:r>
          </w:p>
        </w:tc>
        <w:tc>
          <w:tcPr>
            <w:tcW w:w="2566" w:type="dxa"/>
            <w:tcBorders>
              <w:top w:val="single" w:color="auto" w:sz="4" w:space="0"/>
              <w:left w:val="single" w:color="auto" w:sz="4" w:space="0"/>
              <w:bottom w:val="single" w:color="auto" w:sz="4" w:space="0"/>
              <w:right w:val="single" w:color="auto" w:sz="4" w:space="0"/>
            </w:tcBorders>
            <w:shd w:val="clear" w:color="auto" w:fill="auto"/>
            <w:vAlign w:val="center"/>
          </w:tcPr>
          <w:p w14:paraId="26F03E38">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color="auto" w:fill="auto"/>
            <w:vAlign w:val="center"/>
          </w:tcPr>
          <w:p w14:paraId="65FB9537">
            <w:pPr>
              <w:bidi w:val="0"/>
              <w:rPr>
                <w:rFonts w:hint="default" w:ascii="Calibri" w:hAnsi="Calibri" w:cs="Calibri"/>
                <w:sz w:val="32"/>
                <w:szCs w:val="32"/>
              </w:rPr>
            </w:pPr>
            <w:r>
              <w:rPr>
                <w:rFonts w:hint="default" w:ascii="Calibri" w:hAnsi="Calibri" w:cs="Calibri"/>
                <w:sz w:val="32"/>
                <w:szCs w:val="32"/>
                <w:lang w:val="en-US" w:eastAsia="zh-CN"/>
              </w:rPr>
              <w:t>8.9/10</w:t>
            </w:r>
          </w:p>
        </w:tc>
      </w:tr>
    </w:tbl>
    <w:p w14:paraId="37B442D5">
      <w:pPr>
        <w:pStyle w:val="3"/>
        <w:keepNext w:val="0"/>
        <w:keepLines w:val="0"/>
        <w:widowControl/>
        <w:suppressLineNumbers w:val="0"/>
        <w:jc w:val="center"/>
        <w:sectPr>
          <w:pgSz w:w="16838" w:h="11906" w:orient="landscape"/>
          <w:pgMar w:top="720" w:right="720" w:bottom="720" w:left="438" w:header="720" w:footer="440" w:gutter="0"/>
          <w:cols w:space="720" w:num="1"/>
          <w:docGrid w:linePitch="360" w:charSpace="0"/>
        </w:sectPr>
      </w:pPr>
    </w:p>
    <w:p w14:paraId="6EDBFBF2">
      <w:pPr>
        <w:pStyle w:val="3"/>
        <w:keepNext w:val="0"/>
        <w:keepLines w:val="0"/>
        <w:widowControl/>
        <w:suppressLineNumbers w:val="0"/>
        <w:jc w:val="center"/>
      </w:pPr>
      <w:bookmarkStart w:id="10" w:name="_Toc18945"/>
      <w:r>
        <w:t>Summary of Features:</w:t>
      </w:r>
      <w:bookmarkEnd w:id="10"/>
    </w:p>
    <w:p w14:paraId="0045D63F">
      <w:pPr>
        <w:bidi w:val="0"/>
        <w:rPr>
          <w:rFonts w:hint="default"/>
          <w:lang w:val="en-US" w:eastAsia="zh-CN"/>
        </w:rPr>
      </w:pPr>
      <w:r>
        <w:rPr>
          <w:rFonts w:hint="default"/>
          <w:lang w:val="en-US" w:eastAsia="zh-CN"/>
        </w:rPr>
        <w:t xml:space="preserve">    </w:t>
      </w:r>
      <w:r>
        <w:rPr>
          <w:rFonts w:hint="default"/>
          <w:b/>
          <w:bCs/>
          <w:lang w:val="en-US" w:eastAsia="zh-CN"/>
        </w:rPr>
        <w:t>NordVPN:</w:t>
      </w:r>
      <w:r>
        <w:rPr>
          <w:rFonts w:hint="default"/>
          <w:lang w:val="en-US" w:eastAsia="zh-CN"/>
        </w:rPr>
        <w:t xml:space="preserve"> Best overall for speed and security with a large server network and excellent streaming capabilities.</w:t>
      </w:r>
    </w:p>
    <w:p w14:paraId="1EE17EB8">
      <w:pPr>
        <w:bidi w:val="0"/>
        <w:rPr>
          <w:rFonts w:hint="default"/>
          <w:lang w:val="en-US" w:eastAsia="zh-CN"/>
        </w:rPr>
      </w:pPr>
      <w:r>
        <w:rPr>
          <w:rFonts w:hint="default"/>
          <w:lang w:val="en-US" w:eastAsia="zh-CN"/>
        </w:rPr>
        <w:t xml:space="preserve">    </w:t>
      </w:r>
      <w:r>
        <w:rPr>
          <w:rFonts w:hint="default"/>
          <w:b/>
          <w:bCs/>
          <w:lang w:val="en-US" w:eastAsia="zh-CN"/>
        </w:rPr>
        <w:t xml:space="preserve">Surfshark: </w:t>
      </w:r>
      <w:r>
        <w:rPr>
          <w:rFonts w:hint="default"/>
          <w:lang w:val="en-US" w:eastAsia="zh-CN"/>
        </w:rPr>
        <w:t>Most affordable option with unlimited simultaneous connections and strong performance.</w:t>
      </w:r>
    </w:p>
    <w:p w14:paraId="77C211AC">
      <w:pPr>
        <w:bidi w:val="0"/>
        <w:rPr>
          <w:rFonts w:hint="default"/>
          <w:lang w:val="en-US" w:eastAsia="zh-CN"/>
        </w:rPr>
      </w:pPr>
      <w:r>
        <w:rPr>
          <w:rFonts w:hint="default"/>
          <w:lang w:val="en-US" w:eastAsia="zh-CN"/>
        </w:rPr>
        <w:t xml:space="preserve">    </w:t>
      </w:r>
      <w:r>
        <w:rPr>
          <w:rFonts w:hint="default"/>
          <w:b/>
          <w:bCs/>
          <w:lang w:val="en-US" w:eastAsia="zh-CN"/>
        </w:rPr>
        <w:t>ExpressVPN:</w:t>
      </w:r>
      <w:r>
        <w:rPr>
          <w:rFonts w:hint="default"/>
          <w:lang w:val="en-US" w:eastAsia="zh-CN"/>
        </w:rPr>
        <w:t xml:space="preserve"> Known for its speed and user-friendly interface; ideal for streaming.</w:t>
      </w:r>
    </w:p>
    <w:p w14:paraId="6E70A740">
      <w:pPr>
        <w:bidi w:val="0"/>
        <w:rPr>
          <w:rFonts w:hint="default"/>
          <w:lang w:val="en-US" w:eastAsia="zh-CN"/>
        </w:rPr>
      </w:pPr>
      <w:r>
        <w:rPr>
          <w:rFonts w:hint="default"/>
          <w:lang w:val="en-US" w:eastAsia="zh-CN"/>
        </w:rPr>
        <w:t xml:space="preserve">   </w:t>
      </w:r>
      <w:r>
        <w:rPr>
          <w:rFonts w:hint="default"/>
          <w:b/>
          <w:bCs/>
          <w:lang w:val="en-US" w:eastAsia="zh-CN"/>
        </w:rPr>
        <w:t xml:space="preserve"> ProtonVPN:</w:t>
      </w:r>
      <w:r>
        <w:rPr>
          <w:rFonts w:hint="default"/>
          <w:lang w:val="en-US" w:eastAsia="zh-CN"/>
        </w:rPr>
        <w:t xml:space="preserve"> Focuses on privacy and security with a solid free plan option.</w:t>
      </w:r>
    </w:p>
    <w:p w14:paraId="5AC58488">
      <w:pPr>
        <w:bidi w:val="0"/>
        <w:rPr>
          <w:rFonts w:hint="default"/>
          <w:lang w:val="en-US" w:eastAsia="zh-CN"/>
        </w:rPr>
      </w:pPr>
      <w:r>
        <w:rPr>
          <w:rFonts w:hint="default"/>
          <w:lang w:val="en-US" w:eastAsia="zh-CN"/>
        </w:rPr>
        <w:t xml:space="preserve">    </w:t>
      </w:r>
      <w:r>
        <w:rPr>
          <w:rFonts w:hint="default"/>
          <w:b/>
          <w:bCs/>
          <w:lang w:val="en-US" w:eastAsia="zh-CN"/>
        </w:rPr>
        <w:t xml:space="preserve">CyberGhost: </w:t>
      </w:r>
      <w:r>
        <w:rPr>
          <w:rFonts w:hint="default"/>
          <w:lang w:val="en-US" w:eastAsia="zh-CN"/>
        </w:rPr>
        <w:t>Offers a wide range of servers and is optimized for various streaming platforms.</w:t>
      </w:r>
    </w:p>
    <w:p w14:paraId="1A580DBE">
      <w:pPr>
        <w:bidi w:val="0"/>
        <w:rPr>
          <w:rFonts w:hint="default"/>
          <w:lang w:val="en-US" w:eastAsia="zh-CN"/>
        </w:rPr>
      </w:pPr>
    </w:p>
    <w:sectPr>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C7D327E"/>
    <w:rsid w:val="20A917E2"/>
    <w:rsid w:val="21E53183"/>
    <w:rsid w:val="23DB7853"/>
    <w:rsid w:val="27AC02F3"/>
    <w:rsid w:val="27B642EB"/>
    <w:rsid w:val="29571B6F"/>
    <w:rsid w:val="2BC80567"/>
    <w:rsid w:val="2EE91055"/>
    <w:rsid w:val="338F5EF7"/>
    <w:rsid w:val="38C01602"/>
    <w:rsid w:val="3AD264DA"/>
    <w:rsid w:val="3BE575CB"/>
    <w:rsid w:val="3D4C05C8"/>
    <w:rsid w:val="3DE35519"/>
    <w:rsid w:val="3F2D60E3"/>
    <w:rsid w:val="420E393C"/>
    <w:rsid w:val="42AA0B92"/>
    <w:rsid w:val="449B5F87"/>
    <w:rsid w:val="49886F1F"/>
    <w:rsid w:val="4A684AD4"/>
    <w:rsid w:val="4EF76693"/>
    <w:rsid w:val="537E38BC"/>
    <w:rsid w:val="66D5303E"/>
    <w:rsid w:val="6B022971"/>
    <w:rsid w:val="6B822D25"/>
    <w:rsid w:val="77DC750A"/>
    <w:rsid w:val="7AB944F8"/>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1</TotalTime>
  <ScaleCrop>false</ScaleCrop>
  <LinksUpToDate>false</LinksUpToDate>
  <CharactersWithSpaces>9126</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2024-11-07T10:41:00Z</cp:lastPrinted>
  <dcterms:modified xsi:type="dcterms:W3CDTF">2024-11-07T11:11:55Z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05AB2D559E0741BD892208706358720B_13</vt:lpwstr>
  </property>
</Properties>
</file>